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69C" w:rsidRPr="008F62D6" w:rsidRDefault="0061469C">
      <w:pPr>
        <w:rPr>
          <w:sz w:val="40"/>
          <w:szCs w:val="40"/>
          <w:lang w:val="sr-Latn-RS"/>
        </w:rPr>
      </w:pPr>
    </w:p>
    <w:p w:rsidR="008F62D6" w:rsidRP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 w:rsidRPr="008F62D6">
        <w:rPr>
          <w:rFonts w:ascii="Times New Roman" w:hAnsi="Times New Roman"/>
          <w:b/>
          <w:sz w:val="40"/>
          <w:szCs w:val="40"/>
          <w:lang w:val="sr-Latn-RS"/>
        </w:rPr>
        <w:t xml:space="preserve">     </w:t>
      </w:r>
      <w:r>
        <w:rPr>
          <w:rFonts w:ascii="Times New Roman" w:hAnsi="Times New Roman"/>
          <w:b/>
          <w:sz w:val="40"/>
          <w:szCs w:val="40"/>
          <w:lang w:val="sr-Latn-RS"/>
        </w:rPr>
        <w:t xml:space="preserve">                                           </w:t>
      </w:r>
      <w:r w:rsidRPr="008F62D6">
        <w:rPr>
          <w:rFonts w:ascii="Times New Roman" w:hAnsi="Times New Roman"/>
          <w:b/>
          <w:sz w:val="40"/>
          <w:szCs w:val="40"/>
          <w:lang w:val="sr-Latn-RS"/>
        </w:rPr>
        <w:t xml:space="preserve"> </w:t>
      </w:r>
      <w:r>
        <w:rPr>
          <w:rFonts w:ascii="Times New Roman" w:hAnsi="Times New Roman"/>
          <w:b/>
          <w:sz w:val="40"/>
          <w:szCs w:val="40"/>
          <w:lang w:val="sr-Latn-RS"/>
        </w:rPr>
        <w:t xml:space="preserve">DIGESTIVNI </w:t>
      </w:r>
      <w:r w:rsidRPr="008F62D6">
        <w:rPr>
          <w:rFonts w:ascii="Times New Roman" w:hAnsi="Times New Roman"/>
          <w:b/>
          <w:sz w:val="40"/>
          <w:szCs w:val="40"/>
          <w:lang w:val="sr-Latn-RS"/>
        </w:rPr>
        <w:t>SISTEM</w:t>
      </w:r>
      <w:r>
        <w:rPr>
          <w:rFonts w:ascii="Times New Roman" w:hAnsi="Times New Roman"/>
          <w:b/>
          <w:sz w:val="56"/>
          <w:szCs w:val="56"/>
          <w:lang w:val="sr-Latn-RS"/>
        </w:rPr>
        <w:t xml:space="preserve">                                                                                                                  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DIGESTIVNI SISTEM  </w:t>
      </w:r>
      <w:r>
        <w:rPr>
          <w:rFonts w:ascii="Times New Roman" w:hAnsi="Times New Roman"/>
          <w:sz w:val="24"/>
          <w:szCs w:val="24"/>
          <w:lang w:val="sr-Latn-RS"/>
        </w:rPr>
        <w:t xml:space="preserve">obuhvata organe  koji imaju ulogu u varenju, transportu i apsorpciji hrane. Uneta hrana se preko digestivnog sistema razlaže na molekule koji preko zida creva ulaze u krv i predstavljaju izvor energije u telu. Nesvareni ostatak hrane se eliminiše kao feces. Digestivni sistem čini digestivni kanal i žlezde pridodate digestivnom traktu (pljuvačne žlezde, jetra, žučna kesa i pankreas). Digestivni trakt je duga cev koja počinje usnama a završava se anusom. Digestivna cev se sastoji iz usne duplje, ždrela, jednjaka, želuca, tankog i debelog creva. Digestivni kanal ima zajednički plan građe. Izuzev usne duplje svi organi digestivne cevi imaju centralnu šupljinu, lumen i zid sastavljen od četiri tunike : </w:t>
      </w:r>
      <w:r>
        <w:rPr>
          <w:rFonts w:ascii="Times New Roman" w:hAnsi="Times New Roman"/>
          <w:b/>
          <w:sz w:val="24"/>
          <w:szCs w:val="24"/>
          <w:lang w:val="sr-Latn-RS"/>
        </w:rPr>
        <w:t>1) Tunica mucosa (sluznica)</w:t>
      </w:r>
      <w:r>
        <w:rPr>
          <w:rFonts w:ascii="Times New Roman" w:hAnsi="Times New Roman"/>
          <w:sz w:val="24"/>
          <w:szCs w:val="24"/>
          <w:lang w:val="sr-Latn-RS"/>
        </w:rPr>
        <w:t xml:space="preserve">-unutrašnji sloj koji je izgrađen iz tri lista (lamine) : a) lamina epithelialis mucosae (epitel), b) lamina propria mucosae (rastresito vezivno tkivo), c) lamina muscularis mucosae (mišićni sloj sluznice);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2) Tunica submucosa (podsluznica); 3) Tunica muscularis (mišićni sloj) </w:t>
      </w:r>
      <w:r>
        <w:rPr>
          <w:rFonts w:ascii="Times New Roman" w:hAnsi="Times New Roman"/>
          <w:sz w:val="24"/>
          <w:szCs w:val="24"/>
          <w:lang w:val="sr-Latn-RS"/>
        </w:rPr>
        <w:t xml:space="preserve">najčešće izgrađena iz dve naslage; a) stratum circulare; b) stratum longitudinale.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4) Tunica serosa seu  adventitia (spoljašnji sloj).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3925DCF" wp14:editId="212581D4">
                <wp:simplePos x="0" y="0"/>
                <wp:positionH relativeFrom="column">
                  <wp:posOffset>1466850</wp:posOffset>
                </wp:positionH>
                <wp:positionV relativeFrom="paragraph">
                  <wp:posOffset>3282315</wp:posOffset>
                </wp:positionV>
                <wp:extent cx="762000" cy="314325"/>
                <wp:effectExtent l="0" t="0" r="19050" b="28575"/>
                <wp:wrapNone/>
                <wp:docPr id="12290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14325"/>
                        </a:xfrm>
                        <a:prstGeom prst="roundRect">
                          <a:avLst/>
                        </a:prstGeom>
                        <a:solidFill>
                          <a:srgbClr val="E7BAB5"/>
                        </a:solidFill>
                        <a:ln w="25400" cap="flat" cmpd="sng" algn="ctr">
                          <a:solidFill>
                            <a:srgbClr val="E7BAB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Dermis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26" style="position:absolute;left:0;text-align:left;margin-left:115.5pt;margin-top:258.45pt;width:60pt;height:24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" fillcolor="#e7bab5" strokecolor="#aa8884" strokeweight="2pt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Dermis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6F25B43" wp14:editId="0AA3EA7E">
                <wp:simplePos x="0" y="0"/>
                <wp:positionH relativeFrom="column">
                  <wp:posOffset>38100</wp:posOffset>
                </wp:positionH>
                <wp:positionV relativeFrom="paragraph">
                  <wp:posOffset>3596640</wp:posOffset>
                </wp:positionV>
                <wp:extent cx="971550" cy="314325"/>
                <wp:effectExtent l="0" t="0" r="19050" b="28575"/>
                <wp:wrapNone/>
                <wp:docPr id="12289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14325"/>
                        </a:xfrm>
                        <a:prstGeom prst="roundRect">
                          <a:avLst/>
                        </a:prstGeom>
                        <a:solidFill>
                          <a:srgbClr val="E7BAB5"/>
                        </a:solidFill>
                        <a:ln w="25400" cap="flat" cmpd="sng" algn="ctr">
                          <a:solidFill>
                            <a:srgbClr val="E7BAB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Epidermis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7" style="position:absolute;left:0;text-align:left;margin-left:3pt;margin-top:283.2pt;width:76.5pt;height:24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" fillcolor="#e7bab5" strokecolor="#aa8884" strokeweight="2pt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Epidermis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D678C62" wp14:editId="188176AD">
                <wp:simplePos x="0" y="0"/>
                <wp:positionH relativeFrom="column">
                  <wp:posOffset>4562475</wp:posOffset>
                </wp:positionH>
                <wp:positionV relativeFrom="paragraph">
                  <wp:posOffset>958215</wp:posOffset>
                </wp:positionV>
                <wp:extent cx="1114425" cy="504825"/>
                <wp:effectExtent l="0" t="0" r="28575" b="28575"/>
                <wp:wrapNone/>
                <wp:docPr id="12288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504825"/>
                        </a:xfrm>
                        <a:prstGeom prst="roundRect">
                          <a:avLst/>
                        </a:prstGeom>
                        <a:solidFill>
                          <a:srgbClr val="E7BAB5"/>
                        </a:solidFill>
                        <a:ln w="25400" cap="flat" cmpd="sng" algn="ctr">
                          <a:solidFill>
                            <a:srgbClr val="E7BAB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Tunica mucosa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labii</w:t>
                            </w:r>
                            <w:proofErr w:type="spellEnd"/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8" style="position:absolute;left:0;text-align:left;margin-left:359.25pt;margin-top:75.45pt;width:87.75pt;height:39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" fillcolor="#e7bab5" strokecolor="#aa8884" strokeweight="2pt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Tunica mucosa </w:t>
                      </w:r>
                      <w:proofErr w:type="spellStart"/>
                      <w:r>
                        <w:rPr>
                          <w:b/>
                        </w:rPr>
                        <w:t>labii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9B293FA" wp14:editId="12E3C274">
                <wp:simplePos x="0" y="0"/>
                <wp:positionH relativeFrom="column">
                  <wp:posOffset>3838575</wp:posOffset>
                </wp:positionH>
                <wp:positionV relativeFrom="paragraph">
                  <wp:posOffset>2167890</wp:posOffset>
                </wp:positionV>
                <wp:extent cx="1000125" cy="552450"/>
                <wp:effectExtent l="0" t="0" r="28575" b="19050"/>
                <wp:wrapNone/>
                <wp:docPr id="30769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552450"/>
                        </a:xfrm>
                        <a:prstGeom prst="roundRect">
                          <a:avLst/>
                        </a:prstGeom>
                        <a:solidFill>
                          <a:srgbClr val="E7BAB5"/>
                        </a:solidFill>
                        <a:ln w="25400" cap="flat" cmpd="sng" algn="ctr">
                          <a:solidFill>
                            <a:srgbClr val="E7BAB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Tunica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muscularis</w:t>
                            </w:r>
                            <w:proofErr w:type="spellEnd"/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9" style="position:absolute;left:0;text-align:left;margin-left:302.25pt;margin-top:170.7pt;width:78.75pt;height:43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" fillcolor="#e7bab5" strokecolor="#aa8884" strokeweight="2pt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Tunica </w:t>
                      </w:r>
                      <w:proofErr w:type="spellStart"/>
                      <w:r>
                        <w:rPr>
                          <w:b/>
                        </w:rPr>
                        <w:t>muscularis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6A78D72" wp14:editId="24EA15D3">
            <wp:extent cx="2838450" cy="3876675"/>
            <wp:effectExtent l="38100" t="38100" r="38100" b="47625"/>
            <wp:docPr id="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87667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  </w:t>
      </w:r>
      <w:r>
        <w:rPr>
          <w:noProof/>
        </w:rPr>
        <w:drawing>
          <wp:inline distT="0" distB="0" distL="0" distR="0" wp14:anchorId="4353F719" wp14:editId="073B63CF">
            <wp:extent cx="2609850" cy="3886200"/>
            <wp:effectExtent l="38100" t="38100" r="38100" b="38100"/>
            <wp:docPr id="2" name="Picture 1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Grp="1"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8862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                  Spoljašnja  strana usne                                       Unutrašnja strana usne   </w:t>
      </w:r>
    </w:p>
    <w:p w:rsidR="008F62D6" w:rsidRP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                                                        Sl. 48. Usna (Labia oris)                                         </w:t>
      </w:r>
      <w:r>
        <w:rPr>
          <w:rFonts w:ascii="Times New Roman" w:hAnsi="Times New Roman"/>
          <w:b/>
          <w:sz w:val="28"/>
          <w:szCs w:val="28"/>
          <w:lang w:val="sr-Latn-RS"/>
        </w:rPr>
        <w:t xml:space="preserve">                                                          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8"/>
          <w:szCs w:val="28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lastRenderedPageBreak/>
        <w:t xml:space="preserve">USNA DUPLJA (CAVITAS ORIS)  </w:t>
      </w:r>
      <w:r>
        <w:rPr>
          <w:rFonts w:ascii="Times New Roman" w:hAnsi="Times New Roman"/>
          <w:sz w:val="24"/>
          <w:szCs w:val="24"/>
          <w:lang w:val="sr-Latn-RS"/>
        </w:rPr>
        <w:t xml:space="preserve">je u kontaktu sa spoljašnjom sredinom pa organi koji izgrađuju njene zidove s jedne strane imaju karakteristike koje obezbeđuju zaštitu, a s druge strane organi usne šupljine vrše specifične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funkcije : </w:t>
      </w:r>
      <w:r>
        <w:rPr>
          <w:rFonts w:ascii="Times New Roman" w:hAnsi="Times New Roman"/>
          <w:sz w:val="24"/>
          <w:szCs w:val="24"/>
          <w:lang w:val="sr-Latn-RS"/>
        </w:rPr>
        <w:t xml:space="preserve">žvakanje, lućenje pluvačke, govor, mimika, osećaj ukusa, U okviru usne šupljine nalaze se usne, obrazi, tvrdo i meko nepce, jezik, desni, zubi i pljuvačne žlezde. 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USNE (Labia oris) </w:t>
      </w:r>
      <w:r>
        <w:rPr>
          <w:rFonts w:ascii="Times New Roman" w:hAnsi="Times New Roman"/>
          <w:sz w:val="24"/>
          <w:szCs w:val="24"/>
          <w:lang w:val="sr-Latn-RS"/>
        </w:rPr>
        <w:t xml:space="preserve">sa prednje strane ograničavaju vestibulum oris. Usne su spolja prekrivene kožom, a sa unutrašnje strane se nalazi sluznica usne duplje. Idući s prednje strane ka vestibulumu nalazi se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epidermis </w:t>
      </w:r>
      <w:r>
        <w:rPr>
          <w:rFonts w:ascii="Times New Roman" w:hAnsi="Times New Roman"/>
          <w:sz w:val="24"/>
          <w:szCs w:val="24"/>
          <w:lang w:val="sr-Latn-RS"/>
        </w:rPr>
        <w:t xml:space="preserve">koji prekriva spoljašnju stranu usne i izgrađen je iz pločastoslojevitog epitela sa orožavanjem. Ispod epidermisa se nalazi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dermis </w:t>
      </w:r>
      <w:r>
        <w:rPr>
          <w:rFonts w:ascii="Times New Roman" w:hAnsi="Times New Roman"/>
          <w:sz w:val="24"/>
          <w:szCs w:val="24"/>
          <w:lang w:val="sr-Latn-RS"/>
        </w:rPr>
        <w:t xml:space="preserve">koji je  izgrađen iz rastresitog vezivnog tkiva u kome se nalaze koreni dlaka, lojne i znojne žlezde.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Mišićni sloj </w:t>
      </w:r>
      <w:r>
        <w:rPr>
          <w:rFonts w:ascii="Times New Roman" w:hAnsi="Times New Roman"/>
          <w:sz w:val="24"/>
          <w:szCs w:val="24"/>
          <w:lang w:val="sr-Latn-RS"/>
        </w:rPr>
        <w:t xml:space="preserve">se proteže kroz osovinu usana i izgrađen je iz poprečno prugaste muskulature.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Lamina propria mucosae </w:t>
      </w:r>
      <w:r>
        <w:rPr>
          <w:rFonts w:ascii="Times New Roman" w:hAnsi="Times New Roman"/>
          <w:sz w:val="24"/>
          <w:szCs w:val="24"/>
          <w:lang w:val="sr-Latn-RS"/>
        </w:rPr>
        <w:t xml:space="preserve">je izgrađena iz rastresitog vezivnog tkiva u kome se nalaze male pljuvačne žlezde (glandulae labiales). Unutrašnju  stranu usana izgrađuje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lamina epithelialis mucosae, </w:t>
      </w:r>
      <w:r>
        <w:rPr>
          <w:rFonts w:ascii="Times New Roman" w:hAnsi="Times New Roman"/>
          <w:sz w:val="24"/>
          <w:szCs w:val="24"/>
          <w:lang w:val="sr-Latn-RS"/>
        </w:rPr>
        <w:t xml:space="preserve">koju gradi pločastoslojevit epitel bez orožavanja. Lamina propria koja se nalazi ispod epitela se papilama koje sadrže brojne krvne sudove  uvlači u epitel. Površinska pozicija ovih krvnih sudova ima veliki značaj u kliničkoj praksi jer se po boji usana (crvene, blede, plave) može zaključiti o stepenu oksigenisanosti krvi.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JEZIK (Lingua) </w:t>
      </w:r>
      <w:r>
        <w:rPr>
          <w:rFonts w:ascii="Times New Roman" w:hAnsi="Times New Roman"/>
          <w:sz w:val="24"/>
          <w:szCs w:val="24"/>
          <w:lang w:val="sr-Latn-RS"/>
        </w:rPr>
        <w:t>je mišićni organ koji je sa obe strane obavijen sluznicom. Sa donje (ventralne) strane jezika, na granici sluznice i muskulature nalazi se podsluznica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-tunica submucosa, </w:t>
      </w:r>
      <w:r>
        <w:rPr>
          <w:rFonts w:ascii="Times New Roman" w:hAnsi="Times New Roman"/>
          <w:sz w:val="24"/>
          <w:szCs w:val="24"/>
          <w:lang w:val="sr-Latn-RS"/>
        </w:rPr>
        <w:t xml:space="preserve">dok je kod dorzalne strane jezika odsutna. Gornja strana  jezika,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dorsum linguae </w:t>
      </w:r>
      <w:r>
        <w:rPr>
          <w:rFonts w:ascii="Times New Roman" w:hAnsi="Times New Roman"/>
          <w:sz w:val="24"/>
          <w:szCs w:val="24"/>
          <w:lang w:val="sr-Latn-RS"/>
        </w:rPr>
        <w:t>je neravna zbog prisustva papila, (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papillae linguales) </w:t>
      </w:r>
      <w:r>
        <w:rPr>
          <w:rFonts w:ascii="Times New Roman" w:hAnsi="Times New Roman"/>
          <w:sz w:val="24"/>
          <w:szCs w:val="24"/>
          <w:lang w:val="sr-Latn-RS"/>
        </w:rPr>
        <w:t>na prednje dve trećine jezika i jezičnog krajnika (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tonsilla lingualis) </w:t>
      </w:r>
      <w:r>
        <w:rPr>
          <w:rFonts w:ascii="Times New Roman" w:hAnsi="Times New Roman"/>
          <w:sz w:val="24"/>
          <w:szCs w:val="24"/>
          <w:lang w:val="sr-Latn-RS"/>
        </w:rPr>
        <w:t>na zadnjoj trećini jezika. Kod čoveka su razvijene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papillae vallatae </w:t>
      </w:r>
      <w:r>
        <w:rPr>
          <w:rFonts w:ascii="Times New Roman" w:hAnsi="Times New Roman"/>
          <w:sz w:val="24"/>
          <w:szCs w:val="24"/>
          <w:lang w:val="sr-Latn-RS"/>
        </w:rPr>
        <w:t>koje su smeštene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 xml:space="preserve">na granici prema zadnjoj trećini u obliku slova </w:t>
      </w:r>
      <w:r>
        <w:rPr>
          <w:rFonts w:ascii="Times New Roman" w:hAnsi="Times New Roman"/>
          <w:b/>
          <w:sz w:val="24"/>
          <w:szCs w:val="24"/>
          <w:lang w:val="sr-Latn-RS"/>
        </w:rPr>
        <w:t>V</w:t>
      </w:r>
      <w:r>
        <w:rPr>
          <w:rFonts w:ascii="Times New Roman" w:hAnsi="Times New Roman"/>
          <w:sz w:val="24"/>
          <w:szCs w:val="24"/>
          <w:lang w:val="sr-Latn-RS"/>
        </w:rPr>
        <w:t xml:space="preserve"> i </w:t>
      </w:r>
      <w:r>
        <w:rPr>
          <w:rFonts w:ascii="Times New Roman" w:hAnsi="Times New Roman"/>
          <w:b/>
          <w:sz w:val="24"/>
          <w:szCs w:val="24"/>
          <w:lang w:val="sr-Latn-RS"/>
        </w:rPr>
        <w:t>papillae fungiformes</w:t>
      </w:r>
      <w:r>
        <w:rPr>
          <w:rFonts w:ascii="Times New Roman" w:hAnsi="Times New Roman"/>
          <w:sz w:val="24"/>
          <w:szCs w:val="24"/>
          <w:lang w:val="sr-Latn-RS"/>
        </w:rPr>
        <w:t xml:space="preserve"> i </w:t>
      </w:r>
      <w:r>
        <w:rPr>
          <w:rFonts w:ascii="Times New Roman" w:hAnsi="Times New Roman"/>
          <w:b/>
          <w:sz w:val="24"/>
          <w:szCs w:val="24"/>
          <w:lang w:val="sr-Latn-RS"/>
        </w:rPr>
        <w:t>filiformes</w:t>
      </w:r>
      <w:r>
        <w:rPr>
          <w:rFonts w:ascii="Times New Roman" w:hAnsi="Times New Roman"/>
          <w:sz w:val="24"/>
          <w:szCs w:val="24"/>
          <w:lang w:val="sr-Latn-RS"/>
        </w:rPr>
        <w:t>, pretežno  difuzno raspoređene po dorzalnoj strani  jezika. Papile su prekrivene pločastoslojevitim epitelom (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lamina epithelialis mucosae) </w:t>
      </w:r>
      <w:r>
        <w:rPr>
          <w:rFonts w:ascii="Times New Roman" w:hAnsi="Times New Roman"/>
          <w:sz w:val="24"/>
          <w:szCs w:val="24"/>
          <w:lang w:val="sr-Latn-RS"/>
        </w:rPr>
        <w:t xml:space="preserve">koji je uglavnom bez orožavanja, a na gornjoj strani opšančenih papila je pločasto slojevit epitel sa orožavanjem. Strana papile okrenuta jeziku u epitelu sadrži gustoreceptivne kvržice.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Lamina propria mucosae </w:t>
      </w:r>
      <w:r>
        <w:rPr>
          <w:rFonts w:ascii="Times New Roman" w:hAnsi="Times New Roman"/>
          <w:sz w:val="24"/>
          <w:szCs w:val="24"/>
          <w:lang w:val="sr-Latn-RS"/>
        </w:rPr>
        <w:t>se nalazi ispod epitela i izgrađena je iz rastresitog vezivnog tkiva u kome se nalaze  mukozne, serozne i mešovite pljuvačne žlezde, (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glandulae linguales). </w:t>
      </w:r>
      <w:r>
        <w:rPr>
          <w:rFonts w:ascii="Times New Roman" w:hAnsi="Times New Roman"/>
          <w:sz w:val="24"/>
          <w:szCs w:val="24"/>
          <w:lang w:val="sr-Latn-RS"/>
        </w:rPr>
        <w:t xml:space="preserve">Ispod lamine proprie se nalazi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aponeurosis linguae </w:t>
      </w:r>
      <w:r>
        <w:rPr>
          <w:rFonts w:ascii="Times New Roman" w:hAnsi="Times New Roman"/>
          <w:sz w:val="24"/>
          <w:szCs w:val="24"/>
          <w:lang w:val="sr-Latn-RS"/>
        </w:rPr>
        <w:t xml:space="preserve">pregrada od gustog vezivnog tkiva koja je granica prema mišićnoj masi, koju čine snopovi poprečno prugaste muskulature sa grupicama masnog tkiva i manjih pljuvačnih žlezda. Idući prema donjoj strani jezika sledi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submucosa </w:t>
      </w:r>
      <w:r>
        <w:rPr>
          <w:rFonts w:ascii="Times New Roman" w:hAnsi="Times New Roman"/>
          <w:sz w:val="24"/>
          <w:szCs w:val="24"/>
          <w:lang w:val="sr-Latn-RS"/>
        </w:rPr>
        <w:t xml:space="preserve">pa zatim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mucosa </w:t>
      </w:r>
      <w:r>
        <w:rPr>
          <w:rFonts w:ascii="Times New Roman" w:hAnsi="Times New Roman"/>
          <w:sz w:val="24"/>
          <w:szCs w:val="24"/>
          <w:lang w:val="sr-Latn-RS"/>
        </w:rPr>
        <w:t xml:space="preserve">izgrađena iz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lamina propria mucosae i lamina epithelialis mucosae.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            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                                                                          </w:t>
      </w:r>
      <w:r>
        <w:rPr>
          <w:rFonts w:ascii="Times New Roman" w:hAnsi="Times New Roman"/>
          <w:sz w:val="24"/>
          <w:szCs w:val="24"/>
          <w:lang w:val="sr-Latn-RS"/>
        </w:rPr>
        <w:t xml:space="preserve">      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   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8"/>
          <w:szCs w:val="28"/>
          <w:lang w:val="sr-Latn-R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C70BAFE" wp14:editId="5BC25DFD">
                <wp:simplePos x="0" y="0"/>
                <wp:positionH relativeFrom="column">
                  <wp:posOffset>685800</wp:posOffset>
                </wp:positionH>
                <wp:positionV relativeFrom="paragraph">
                  <wp:posOffset>685800</wp:posOffset>
                </wp:positionV>
                <wp:extent cx="1362075" cy="333375"/>
                <wp:effectExtent l="0" t="0" r="28575" b="28575"/>
                <wp:wrapNone/>
                <wp:docPr id="30744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333375"/>
                        </a:xfrm>
                        <a:prstGeom prst="roundRect">
                          <a:avLst/>
                        </a:prstGeom>
                        <a:solidFill>
                          <a:srgbClr val="E7BAB5"/>
                        </a:solidFill>
                        <a:ln w="25400" cap="flat" cmpd="sng" algn="ctr">
                          <a:solidFill>
                            <a:srgbClr val="E7BAB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</w:t>
                            </w:r>
                            <w:r>
                              <w:rPr>
                                <w:b/>
                                <w:lang w:val="sr-Latn-RS"/>
                              </w:rPr>
                              <w:t xml:space="preserve">ljuvačne žlezde </w:t>
                            </w:r>
                            <w:r>
                              <w:rPr>
                                <w:b/>
                              </w:rPr>
                              <w:t xml:space="preserve">ne== 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0" style="position:absolute;left:0;text-align:left;margin-left:54pt;margin-top:54pt;width:107.25pt;height:26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" fillcolor="#e7bab5" strokecolor="#aa8884" strokeweight="2pt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</w:t>
                      </w:r>
                      <w:r>
                        <w:rPr>
                          <w:b/>
                          <w:lang w:val="sr-Latn-RS"/>
                        </w:rPr>
                        <w:t xml:space="preserve">ljuvačne žlezde </w:t>
                      </w:r>
                      <w:r>
                        <w:rPr>
                          <w:b/>
                        </w:rPr>
                        <w:t xml:space="preserve">ne==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A9CAA32" wp14:editId="773A2098">
                <wp:simplePos x="0" y="0"/>
                <wp:positionH relativeFrom="column">
                  <wp:posOffset>619125</wp:posOffset>
                </wp:positionH>
                <wp:positionV relativeFrom="paragraph">
                  <wp:posOffset>142875</wp:posOffset>
                </wp:positionV>
                <wp:extent cx="1266825" cy="371475"/>
                <wp:effectExtent l="0" t="0" r="28575" b="28575"/>
                <wp:wrapNone/>
                <wp:docPr id="30743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71475"/>
                        </a:xfrm>
                        <a:prstGeom prst="roundRect">
                          <a:avLst/>
                        </a:prstGeom>
                        <a:solidFill>
                          <a:srgbClr val="E7BAB5"/>
                        </a:solidFill>
                        <a:ln w="25400" cap="flat" cmpd="sng" algn="ctr">
                          <a:solidFill>
                            <a:srgbClr val="E7BAB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Tunica mucosa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1" style="position:absolute;left:0;text-align:left;margin-left:48.75pt;margin-top:11.25pt;width:99.75pt;height:29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" fillcolor="#e7bab5" strokecolor="#aa8884" strokeweight="2pt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Tunica mucosa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C015EA8" wp14:editId="2B991B30">
                <wp:simplePos x="0" y="0"/>
                <wp:positionH relativeFrom="column">
                  <wp:posOffset>3257550</wp:posOffset>
                </wp:positionH>
                <wp:positionV relativeFrom="paragraph">
                  <wp:posOffset>1238250</wp:posOffset>
                </wp:positionV>
                <wp:extent cx="800100" cy="495300"/>
                <wp:effectExtent l="0" t="0" r="19050" b="19050"/>
                <wp:wrapNone/>
                <wp:docPr id="39949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95300"/>
                        </a:xfrm>
                        <a:prstGeom prst="roundRect">
                          <a:avLst/>
                        </a:prstGeom>
                        <a:solidFill>
                          <a:srgbClr val="E7BAB5"/>
                        </a:solidFill>
                        <a:ln w="25400" cap="flat" cmpd="sng" algn="ctr">
                          <a:solidFill>
                            <a:srgbClr val="E7BAB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sr-Latn-RS"/>
                              </w:rPr>
                              <w:t>Mešovit acinus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2" style="position:absolute;left:0;text-align:left;margin-left:256.5pt;margin-top:97.5pt;width:63pt;height:3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" fillcolor="#e7bab5" strokecolor="#aa8884" strokeweight="2pt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b/>
                        </w:rPr>
                      </w:pPr>
                      <w:r>
                        <w:rPr>
                          <w:b/>
                          <w:lang w:val="sr-Latn-RS"/>
                        </w:rPr>
                        <w:t>Mešovit acinus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BB4D735" wp14:editId="53B0CCC4">
                <wp:simplePos x="0" y="0"/>
                <wp:positionH relativeFrom="column">
                  <wp:posOffset>1076325</wp:posOffset>
                </wp:positionH>
                <wp:positionV relativeFrom="paragraph">
                  <wp:posOffset>1771650</wp:posOffset>
                </wp:positionV>
                <wp:extent cx="1057275" cy="552450"/>
                <wp:effectExtent l="0" t="0" r="28575" b="19050"/>
                <wp:wrapNone/>
                <wp:docPr id="30738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552450"/>
                        </a:xfrm>
                        <a:prstGeom prst="roundRect">
                          <a:avLst/>
                        </a:prstGeom>
                        <a:solidFill>
                          <a:srgbClr val="E7BAB5"/>
                        </a:solidFill>
                        <a:ln w="25400" cap="flat" cmpd="sng" algn="ctr">
                          <a:solidFill>
                            <a:srgbClr val="E7BAB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Tunica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muscularis</w:t>
                            </w:r>
                            <w:proofErr w:type="spellEnd"/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3" style="position:absolute;left:0;text-align:left;margin-left:84.75pt;margin-top:139.5pt;width:83.25pt;height:43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" fillcolor="#e7bab5" strokecolor="#aa8884" strokeweight="2pt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Tunica </w:t>
                      </w:r>
                      <w:proofErr w:type="spellStart"/>
                      <w:r>
                        <w:rPr>
                          <w:b/>
                        </w:rPr>
                        <w:t>muscularis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0AC641A" wp14:editId="30891EAD">
                <wp:simplePos x="0" y="0"/>
                <wp:positionH relativeFrom="column">
                  <wp:posOffset>4057650</wp:posOffset>
                </wp:positionH>
                <wp:positionV relativeFrom="paragraph">
                  <wp:posOffset>257175</wp:posOffset>
                </wp:positionV>
                <wp:extent cx="990600" cy="476250"/>
                <wp:effectExtent l="0" t="0" r="19050" b="19050"/>
                <wp:wrapNone/>
                <wp:docPr id="17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476250"/>
                        </a:xfrm>
                        <a:prstGeom prst="roundRect">
                          <a:avLst/>
                        </a:prstGeom>
                        <a:solidFill>
                          <a:srgbClr val="E7BAB5"/>
                        </a:solidFill>
                        <a:ln w="25400" cap="flat" cmpd="sng" algn="ctr">
                          <a:solidFill>
                            <a:srgbClr val="E7BAB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Djanucijev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polumesec</w:t>
                            </w:r>
                            <w:proofErr w:type="spellEnd"/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position:absolute;left:0;text-align:left;margin-left:319.5pt;margin-top:20.25pt;width:78pt;height:37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" fillcolor="#e7bab5" strokecolor="#aa8884" strokeweight="2pt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Djanucijev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polumesec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   </w:t>
      </w:r>
      <w:r>
        <w:rPr>
          <w:noProof/>
        </w:rPr>
        <w:drawing>
          <wp:inline distT="0" distB="0" distL="0" distR="0" wp14:anchorId="176A9589" wp14:editId="6EF77592">
            <wp:extent cx="2790825" cy="2638425"/>
            <wp:effectExtent l="38100" t="38100" r="47625" b="47625"/>
            <wp:docPr id="3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63842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</w:t>
      </w:r>
      <w:r>
        <w:rPr>
          <w:noProof/>
        </w:rPr>
        <w:drawing>
          <wp:inline distT="0" distB="0" distL="0" distR="0" wp14:anchorId="266642D9" wp14:editId="3C1F4C62">
            <wp:extent cx="2676525" cy="2676525"/>
            <wp:effectExtent l="19050" t="19050" r="28575" b="28575"/>
            <wp:docPr id="4" name="Picture 1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                                                                       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 xml:space="preserve">                             </w:t>
      </w:r>
      <w:r>
        <w:rPr>
          <w:rFonts w:ascii="Times New Roman" w:hAnsi="Times New Roman"/>
          <w:b/>
          <w:sz w:val="24"/>
          <w:szCs w:val="24"/>
          <w:lang w:val="sr-Latn-RS"/>
        </w:rPr>
        <w:t>Sl. 49.  Lingua                                  Sl. 50. Glandula submandibularis</w:t>
      </w:r>
      <w:r>
        <w:rPr>
          <w:rFonts w:ascii="Times New Roman" w:hAnsi="Times New Roman"/>
          <w:sz w:val="24"/>
          <w:szCs w:val="24"/>
          <w:lang w:val="sr-Latn-RS"/>
        </w:rPr>
        <w:t xml:space="preserve">  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ZUB (dens) </w:t>
      </w:r>
      <w:r>
        <w:rPr>
          <w:rFonts w:ascii="Times New Roman" w:hAnsi="Times New Roman"/>
          <w:sz w:val="24"/>
          <w:szCs w:val="24"/>
          <w:lang w:val="sr-Latn-RS"/>
        </w:rPr>
        <w:t xml:space="preserve">se jednim svojim delom nalazi iznad desni i predstavlja krunicu zuba,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corona dentis, </w:t>
      </w:r>
      <w:r>
        <w:rPr>
          <w:rFonts w:ascii="Times New Roman" w:hAnsi="Times New Roman"/>
          <w:sz w:val="24"/>
          <w:szCs w:val="24"/>
          <w:lang w:val="sr-Latn-RS"/>
        </w:rPr>
        <w:t xml:space="preserve">zatim sledi vrat,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collum dentis </w:t>
      </w:r>
      <w:r>
        <w:rPr>
          <w:rFonts w:ascii="Times New Roman" w:hAnsi="Times New Roman"/>
          <w:sz w:val="24"/>
          <w:szCs w:val="24"/>
          <w:lang w:val="sr-Latn-RS"/>
        </w:rPr>
        <w:t xml:space="preserve">i usađeni deo zuba koren,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radix dentis. </w:t>
      </w:r>
      <w:r>
        <w:rPr>
          <w:rFonts w:ascii="Times New Roman" w:hAnsi="Times New Roman"/>
          <w:sz w:val="24"/>
          <w:szCs w:val="24"/>
          <w:lang w:val="sr-Latn-RS"/>
        </w:rPr>
        <w:t xml:space="preserve">U zubnoj šupljini </w:t>
      </w:r>
      <w:r>
        <w:rPr>
          <w:rFonts w:ascii="Times New Roman" w:hAnsi="Times New Roman"/>
          <w:b/>
          <w:sz w:val="24"/>
          <w:szCs w:val="24"/>
          <w:lang w:val="sr-Latn-RS"/>
        </w:rPr>
        <w:t>cavum dentis</w:t>
      </w:r>
      <w:r>
        <w:rPr>
          <w:rFonts w:ascii="Times New Roman" w:hAnsi="Times New Roman"/>
          <w:sz w:val="24"/>
          <w:szCs w:val="24"/>
          <w:lang w:val="sr-Latn-RS"/>
        </w:rPr>
        <w:t xml:space="preserve"> nalazi se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pulpa dentis. </w:t>
      </w:r>
      <w:r>
        <w:rPr>
          <w:rFonts w:ascii="Times New Roman" w:hAnsi="Times New Roman"/>
          <w:sz w:val="24"/>
          <w:szCs w:val="24"/>
          <w:lang w:val="sr-Latn-RS"/>
        </w:rPr>
        <w:t xml:space="preserve">Sužena šupljina u korenu zuba predstavlja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canalis radicis dentis. </w:t>
      </w:r>
      <w:r>
        <w:rPr>
          <w:rFonts w:ascii="Times New Roman" w:hAnsi="Times New Roman"/>
          <w:sz w:val="24"/>
          <w:szCs w:val="24"/>
          <w:lang w:val="sr-Latn-RS"/>
        </w:rPr>
        <w:t xml:space="preserve">Na vrhu korena se nalazi jedan ili više otvora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foramen apicis dentis </w:t>
      </w:r>
      <w:r>
        <w:rPr>
          <w:rFonts w:ascii="Times New Roman" w:hAnsi="Times New Roman"/>
          <w:sz w:val="24"/>
          <w:szCs w:val="24"/>
          <w:lang w:val="sr-Latn-RS"/>
        </w:rPr>
        <w:t xml:space="preserve">kroz koje ulaze krvni i limfni sudovi i nervna vlakna. Osnovu zuba gradi dentin koga u krunici prekriva gleđ, a u korenu cement.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Zubna pulpa (pulpa dentis) </w:t>
      </w:r>
      <w:r>
        <w:rPr>
          <w:rFonts w:ascii="Times New Roman" w:hAnsi="Times New Roman"/>
          <w:sz w:val="24"/>
          <w:szCs w:val="24"/>
          <w:lang w:val="sr-Latn-RS"/>
        </w:rPr>
        <w:t xml:space="preserve">ima ista histološka svojstva u svim delovima zuba (krunici, vratu i korenu)/. U perifernom delu zubne pulpe se nalaze odontoblasti koji su izgrađeni iz ćelijskog tela i protoplazmatičnog produžetka, Tomes-ovog vlakna, koja se pružaju kroz dentinske kanaliće. Odontoblasti su poređani u nizu uz dentin i predstavljaju visokocilindrične ćelije sa nukleusom lociranim u delu ćelije koji naleže uz ostale slojeve zubne pulpe. Ispod odontoblasta se nalazi uska Weill-ova bezćelijska zona u kojoj se nalaze vezivna i nervna vlakna. Ispod Weill-ove zone vezivne ćelije su gusto poređane, i predstavljaju preodontoblaste kao preteče odontoblasta i to je multicelularna Hoehl-ova zona zubne pulpe. U središnjem delu zubne pulpe se nalazi valika količina amorfne intercelularne substance, kolagena vlakna, fibroblasti, histiociti, limfociti, granulociti. U zidu brojnih krvnih sudova se nalaze periciti. </w:t>
      </w:r>
      <w:r>
        <w:rPr>
          <w:rFonts w:ascii="Times New Roman" w:hAnsi="Times New Roman"/>
          <w:b/>
          <w:sz w:val="24"/>
          <w:szCs w:val="24"/>
          <w:lang w:val="sr-Latn-RS"/>
        </w:rPr>
        <w:t>Dentin (substantia eburnea)</w:t>
      </w:r>
      <w:r>
        <w:rPr>
          <w:rFonts w:ascii="Times New Roman" w:hAnsi="Times New Roman"/>
          <w:sz w:val="24"/>
          <w:szCs w:val="24"/>
          <w:lang w:val="sr-Latn-RS"/>
        </w:rPr>
        <w:t xml:space="preserve">  čini najveći deo zuba i daje mu oblik a nalazi se neposrednu ispod gleđi u krunici zuba i ispod cementa u korenu zuba. Dentin ne izgrađuju kompletne ćelije već samo protoplazmatični produžetci odontoblasta, Tomes-ova vlakna sadržani u dentinskim kanalićima. Dentin je izgrađen iz  kalcifikovanog matriksa i vezivnih vlakana. Dentinski kanalići se prostiru od zubne pulpe ka gleđnoj površini dentina.  Osim kalcifikovanog matriksa dentin sadrži gruba vezivna vlakna, Korff-ova vlakna koja potiču iz zubne pulpe.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Gleđ (substantia adamantina, enamelum) </w:t>
      </w:r>
      <w:r>
        <w:rPr>
          <w:rFonts w:ascii="Times New Roman" w:hAnsi="Times New Roman"/>
          <w:sz w:val="24"/>
          <w:szCs w:val="24"/>
          <w:lang w:val="sr-Latn-RS"/>
        </w:rPr>
        <w:t xml:space="preserve">prekriva dentin u oblasti krunice zuba i sastoji se iz formiranog i neformiranog dela. Formirani deo je predstavljen gleđnim prizmama, koje se pružaju radijalno kroz celu debljinu                                         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8"/>
          <w:szCs w:val="28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 xml:space="preserve">                                                                                    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lastRenderedPageBreak/>
        <w:t xml:space="preserve">gleđi. Neformirani deo čini interprizmatični prostor koji je kao i prizme izgrađen iz kalcifikovanog matriksa.Na površini krunice zuba se nalazi sloj gleđi bez prizmatične strukture. Ova aprizmatična gleđ vidljiva je kod zuba koji nisu učestvovali u mastifikaciji, a u funkcionalnoj fazi nalazi se samo u vratnoj tećini krunice zuba.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Cement (substantia ossea) </w:t>
      </w:r>
      <w:r>
        <w:rPr>
          <w:rFonts w:ascii="Times New Roman" w:hAnsi="Times New Roman"/>
          <w:sz w:val="24"/>
          <w:szCs w:val="24"/>
          <w:lang w:val="sr-Latn-RS"/>
        </w:rPr>
        <w:t>prekriva dentin od vrata do vrha korena   zuba. Građen je po tipu lamelarnog koštanog tkiva a u zavisnosti od prisutnosti ili odsutnosti ćelija cementocita deli se na celularni i acelularni cement. Ležište cementocita u mineralizovanom matriksu predstavlja cementoplast, od koga polaze kanalići usmereni prema periodoncijumu. Kroz kanaliće prolaze citoplazmatski produžeci cementocita. Kolagena vlakna se u cementu nalaze u sastavu lamela i kao Sharpey-eva vlakna koja se pružaju radijalno celom debljinom cementa i završavaju se na alveolarnoj kosti.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Desni (gingiva) </w:t>
      </w:r>
      <w:r>
        <w:rPr>
          <w:rFonts w:ascii="Times New Roman" w:hAnsi="Times New Roman"/>
          <w:sz w:val="24"/>
          <w:szCs w:val="24"/>
          <w:lang w:val="sr-Latn-RS"/>
        </w:rPr>
        <w:t>je deo sluznice usne šupljine koja se nalazi u neposrednoj blizini zuba. Gingiva je izgrađena iz dva lista : lamina epithelialis mucosae (pločastoslojevit epitel) i lamina propria mucosae.(rastresito vezivno tkivo). U vezivu lamine proprie nalazi se bogata vaskularna i nervna  mreža.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>MEŠOVITA PLJUVAČNA ŽLEZDA (glandula submandibularis)</w:t>
      </w:r>
      <w:r>
        <w:rPr>
          <w:rFonts w:ascii="Times New Roman" w:hAnsi="Times New Roman"/>
          <w:sz w:val="24"/>
          <w:szCs w:val="24"/>
          <w:lang w:val="sr-Latn-RS"/>
        </w:rPr>
        <w:t xml:space="preserve">  obavijena je kapsulom od koje polaze interlobularne pregrade i dele žlezdu na lobuse i lobuluse. Ispod kapsule nalazi se žlezdani parenhim izgrađen iz dve vrste acinusa.(serozni i mešoviti). Mešoviti acinusi su izgrađeni iz mukocita kao glavnih delova acinusa i serocita poređanih oko mukocita u vidu  Gianuzzi-evog polumeseca. Od izvodnih kanala su prisutni intralobularni duktusi smešteni između acinusa i interlobularni duktusi koji leže u interlobularnom prostoru, zajedno sa interlobularnom arterijom i interlobularnom venom.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ŽDRELO (pharynks )  </w:t>
      </w:r>
      <w:r>
        <w:rPr>
          <w:rFonts w:ascii="Times New Roman" w:hAnsi="Times New Roman"/>
          <w:sz w:val="24"/>
          <w:szCs w:val="24"/>
          <w:lang w:val="sr-Latn-RS"/>
        </w:rPr>
        <w:t xml:space="preserve">je zajednički organ digestivnog i respiratornog sistema. Prema delovima organa na koje se nastavlja deli se na tri sprata : nosni-pars nasalis, usni-pars oralis i grkljanski, pars laryngea. Zid ždrela je izgrađen iz sledećih omotača :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mucosa </w:t>
      </w:r>
      <w:r>
        <w:rPr>
          <w:rFonts w:ascii="Times New Roman" w:hAnsi="Times New Roman"/>
          <w:sz w:val="24"/>
          <w:szCs w:val="24"/>
          <w:lang w:val="sr-Latn-RS"/>
        </w:rPr>
        <w:t>koja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 xml:space="preserve">se sastoji iz lamina epithelialis mucosae (pločastoslojevit epitel bez orožavanja izuzev jednog nosnog dela gde je pseudoslojevit troredni) i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lamina propria </w:t>
      </w:r>
      <w:r>
        <w:rPr>
          <w:rFonts w:ascii="Times New Roman" w:hAnsi="Times New Roman"/>
          <w:sz w:val="24"/>
          <w:szCs w:val="24"/>
          <w:lang w:val="sr-Latn-RS"/>
        </w:rPr>
        <w:t xml:space="preserve">koja je izgrađena iz rastresitog vezivnog tkiva.;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submucosa, </w:t>
      </w:r>
      <w:r>
        <w:rPr>
          <w:rFonts w:ascii="Times New Roman" w:hAnsi="Times New Roman"/>
          <w:sz w:val="24"/>
          <w:szCs w:val="24"/>
          <w:lang w:val="sr-Latn-RS"/>
        </w:rPr>
        <w:t xml:space="preserve">podsluznica koja je izgrađena iz gustih snopova kolagenih vlakana, elastičnih vlakana i fibrocita,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muscularis </w:t>
      </w:r>
      <w:r>
        <w:rPr>
          <w:rFonts w:ascii="Times New Roman" w:hAnsi="Times New Roman"/>
          <w:sz w:val="24"/>
          <w:szCs w:val="24"/>
          <w:lang w:val="sr-Latn-RS"/>
        </w:rPr>
        <w:t xml:space="preserve">sadrži unutrašnji uzdužni sloj i spoljašnji kružni sloj koji su izgrađeni iz poprečnoprugaste muskulature,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adventitia </w:t>
      </w:r>
      <w:r>
        <w:rPr>
          <w:rFonts w:ascii="Times New Roman" w:hAnsi="Times New Roman"/>
          <w:sz w:val="24"/>
          <w:szCs w:val="24"/>
          <w:lang w:val="sr-Latn-RS"/>
        </w:rPr>
        <w:t>koja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 xml:space="preserve">je spoljašnji vezivni omotač. Sluzokoža svoda nosnog sprata je nabrana (usled prisustva limfnih folikula u lamini proprii) i grade ždrelni krajnik,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tonsilla pharingea. </w:t>
      </w:r>
      <w:r>
        <w:rPr>
          <w:rFonts w:ascii="Times New Roman" w:hAnsi="Times New Roman"/>
          <w:sz w:val="24"/>
          <w:szCs w:val="24"/>
          <w:lang w:val="sr-Latn-RS"/>
        </w:rPr>
        <w:t>Periferni epitel u oblasti krajnika je respiratornog tipa a njegovi uvrati grade criptae tonsillares. Ispod limfnih folikula se nalaze mešovite žlezde-glandulae pharyngeae.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JEDNJAK (oesophagus) </w:t>
      </w:r>
      <w:r>
        <w:rPr>
          <w:rFonts w:ascii="Times New Roman" w:hAnsi="Times New Roman"/>
          <w:sz w:val="24"/>
          <w:szCs w:val="24"/>
          <w:lang w:val="sr-Latn-RS"/>
        </w:rPr>
        <w:t>je mišićni kanal koji je svojom prednjom stranom u kontaktu sa dušnikom. Jednjak povezuje ždrelo sa želucem. Zid jednjaka je izgrađen iz sluznice, podsluznice, mišićnog sloja i vezivnog omotača. T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unica mucosa </w:t>
      </w:r>
      <w:r>
        <w:rPr>
          <w:rFonts w:ascii="Times New Roman" w:hAnsi="Times New Roman"/>
          <w:sz w:val="24"/>
          <w:szCs w:val="24"/>
          <w:lang w:val="sr-Latn-RS"/>
        </w:rPr>
        <w:t xml:space="preserve">je izgrađena iz lamine epithelialis mucosae (pločastoslojevit epitel bez orožavanja) i lamine proprie mucosae koju čini nežno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8"/>
          <w:szCs w:val="28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 xml:space="preserve">                                                                      </w:t>
      </w:r>
      <w:r>
        <w:rPr>
          <w:rFonts w:ascii="Times New Roman" w:hAnsi="Times New Roman"/>
          <w:b/>
          <w:sz w:val="28"/>
          <w:szCs w:val="28"/>
          <w:lang w:val="sr-Latn-RS"/>
        </w:rPr>
        <w:t xml:space="preserve">         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lastRenderedPageBreak/>
        <w:t xml:space="preserve">vezivnovaskularno tkivo u kome se nalaze difuzno raspoređeni limfociti i plazma ćelije ili mali agregati limfocita u blizini izvodnih kanala ezofagealnih žlezda. Papile lamine proprie se uvlače u epitel usled čega je granica ova dva sloja sluznice neravna. U gornjem i donjem delu jednjaka u lamini propriji se nalaze mukozne žlezde (ezofagealne žlezde).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Lamina muscularis mucosae </w:t>
      </w:r>
      <w:r>
        <w:rPr>
          <w:rFonts w:ascii="Times New Roman" w:hAnsi="Times New Roman"/>
          <w:sz w:val="24"/>
          <w:szCs w:val="24"/>
          <w:lang w:val="sr-Latn-RS"/>
        </w:rPr>
        <w:t xml:space="preserve">sadrži uzdužno postavljene snopove glatkih mišićnih ćelija koje su obavijene mrežom elastičnih vlakana.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submucosa </w:t>
      </w:r>
      <w:r>
        <w:rPr>
          <w:rFonts w:ascii="Times New Roman" w:hAnsi="Times New Roman"/>
          <w:sz w:val="24"/>
          <w:szCs w:val="24"/>
          <w:lang w:val="sr-Latn-RS"/>
        </w:rPr>
        <w:t>je dobro razvijena i zajedno sa sluznicom ulazi u sastav nabora. Podsluznica je izgrađena iz gušćeg vezivnog tkiva i u njoj se nalaze glandulae oesophageales, koje mogu biti mukozne, serozne ili mešovite.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Tunica muscularis </w:t>
      </w:r>
      <w:r>
        <w:rPr>
          <w:rFonts w:ascii="Times New Roman" w:hAnsi="Times New Roman"/>
          <w:sz w:val="24"/>
          <w:szCs w:val="24"/>
          <w:lang w:val="sr-Latn-RS"/>
        </w:rPr>
        <w:t xml:space="preserve">je u donjoj polovini jednjaka izgradjena iz glatkih mišićnih ćelija raspoređenih u unutrašnji sloj (stratum circulare) i spoljašnji  sloj (stratum longitudinale). U gornjoj polovini jednjaka nalazi se poprečno prugasta muskulatura.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adventitia </w:t>
      </w:r>
      <w:r>
        <w:rPr>
          <w:rFonts w:ascii="Times New Roman" w:hAnsi="Times New Roman"/>
          <w:sz w:val="24"/>
          <w:szCs w:val="24"/>
          <w:lang w:val="sr-Latn-RS"/>
        </w:rPr>
        <w:t xml:space="preserve">je spoljašnji vezivni omotač jednjaka koji predstavlja vezu sa okolnim organima i sadrži krvne sudove i nerve. U abdominalnom delu jednjaka spolja se nalazi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serosa </w:t>
      </w:r>
      <w:r>
        <w:rPr>
          <w:rFonts w:ascii="Times New Roman" w:hAnsi="Times New Roman"/>
          <w:sz w:val="24"/>
          <w:szCs w:val="24"/>
          <w:lang w:val="sr-Latn-RS"/>
        </w:rPr>
        <w:t>kao visceralni list peritoneuma jer jednjak prolazeći kroz dijafragmu ulazi u peritonealnu duplju.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7C2255E" wp14:editId="0E2051DB">
                <wp:simplePos x="0" y="0"/>
                <wp:positionH relativeFrom="column">
                  <wp:posOffset>3371850</wp:posOffset>
                </wp:positionH>
                <wp:positionV relativeFrom="paragraph">
                  <wp:posOffset>1080770</wp:posOffset>
                </wp:positionV>
                <wp:extent cx="1171575" cy="485775"/>
                <wp:effectExtent l="0" t="0" r="28575" b="28575"/>
                <wp:wrapNone/>
                <wp:docPr id="12293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71575" cy="485775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sr-Latn-RS"/>
                              </w:rPr>
                              <w:t>Glandule</w:t>
                            </w:r>
                          </w:p>
                          <w:p w:rsidR="008F62D6" w:rsidRDefault="008F62D6" w:rsidP="008F62D6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sr-Latn-RS"/>
                              </w:rPr>
                              <w:t>oesophageales</w:t>
                            </w:r>
                          </w:p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" o:spid="_x0000_s1035" style="position:absolute;left:0;text-align:left;margin-left:265.5pt;margin-top:85.1pt;width:92.25pt;height:38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" fillcolor="#bbe0e3">
                <v:textbox>
                  <w:txbxContent>
                    <w:p w:rsidR="008F62D6" w:rsidRDefault="008F62D6" w:rsidP="008F62D6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+mn-ea" w:hAnsi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sr-Latn-RS"/>
                        </w:rPr>
                        <w:t>Glandule</w:t>
                      </w:r>
                    </w:p>
                    <w:p w:rsidR="008F62D6" w:rsidRDefault="008F62D6" w:rsidP="008F62D6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+mn-ea" w:hAnsi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sr-Latn-RS"/>
                        </w:rPr>
                        <w:t>oesophageales</w:t>
                      </w:r>
                    </w:p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8F0F5B6" wp14:editId="1F0EEE9B">
                <wp:simplePos x="0" y="0"/>
                <wp:positionH relativeFrom="column">
                  <wp:posOffset>466725</wp:posOffset>
                </wp:positionH>
                <wp:positionV relativeFrom="paragraph">
                  <wp:posOffset>814070</wp:posOffset>
                </wp:positionV>
                <wp:extent cx="1495425" cy="314325"/>
                <wp:effectExtent l="0" t="0" r="28575" b="28575"/>
                <wp:wrapNone/>
                <wp:docPr id="22557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95425" cy="314325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Tunica  submucosa</w:t>
                            </w:r>
                          </w:p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6" style="position:absolute;left:0;text-align:left;margin-left:36.75pt;margin-top:64.1pt;width:117.75pt;height:24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Tunica  submucosa</w:t>
                      </w:r>
                    </w:p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AE47F96" wp14:editId="4AFF57B6">
                <wp:simplePos x="0" y="0"/>
                <wp:positionH relativeFrom="column">
                  <wp:posOffset>3933825</wp:posOffset>
                </wp:positionH>
                <wp:positionV relativeFrom="paragraph">
                  <wp:posOffset>271145</wp:posOffset>
                </wp:positionV>
                <wp:extent cx="1285875" cy="266700"/>
                <wp:effectExtent l="0" t="0" r="28575" b="19050"/>
                <wp:wrapNone/>
                <wp:docPr id="22558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85875" cy="266700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Tunica 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mucosa</w:t>
                            </w:r>
                          </w:p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7" style="position:absolute;left:0;text-align:left;margin-left:309.75pt;margin-top:21.35pt;width:101.25pt;height:2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Tunica </w:t>
                      </w:r>
                      <w:r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mucosa</w:t>
                      </w:r>
                    </w:p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0D4C020" wp14:editId="3CDB71C1">
                <wp:simplePos x="0" y="0"/>
                <wp:positionH relativeFrom="column">
                  <wp:posOffset>771525</wp:posOffset>
                </wp:positionH>
                <wp:positionV relativeFrom="paragraph">
                  <wp:posOffset>1776095</wp:posOffset>
                </wp:positionV>
                <wp:extent cx="1609725" cy="314325"/>
                <wp:effectExtent l="0" t="0" r="28575" b="28575"/>
                <wp:wrapNone/>
                <wp:docPr id="22559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09725" cy="314325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Tunica 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muscularis</w:t>
                            </w:r>
                          </w:p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8" style="position:absolute;left:0;text-align:left;margin-left:60.75pt;margin-top:139.85pt;width:126.75pt;height:24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Tunica 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muscularis</w:t>
                      </w:r>
                    </w:p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sz w:val="24"/>
          <w:szCs w:val="24"/>
          <w:lang w:val="sr-Latn-RS"/>
        </w:rPr>
        <w:t xml:space="preserve">   </w:t>
      </w:r>
      <w:r>
        <w:rPr>
          <w:noProof/>
        </w:rPr>
        <w:drawing>
          <wp:inline distT="0" distB="0" distL="0" distR="0" wp14:anchorId="49A7C2B1" wp14:editId="43E4E860">
            <wp:extent cx="5943600" cy="2238375"/>
            <wp:effectExtent l="19050" t="19050" r="19050" b="28575"/>
            <wp:docPr id="5" name="Picture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383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sr-Latn-RS"/>
        </w:rPr>
        <w:t xml:space="preserve">                    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 xml:space="preserve">                                                              </w:t>
      </w:r>
      <w:r>
        <w:rPr>
          <w:rFonts w:ascii="Times New Roman" w:hAnsi="Times New Roman"/>
          <w:b/>
          <w:sz w:val="24"/>
          <w:szCs w:val="24"/>
          <w:lang w:val="sr-Latn-RS"/>
        </w:rPr>
        <w:t>Sl. 51. Oesophagus</w:t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ŽELUDAC  (gaster ventriculus) </w:t>
      </w:r>
      <w:r>
        <w:rPr>
          <w:rFonts w:ascii="Times New Roman" w:hAnsi="Times New Roman"/>
          <w:sz w:val="24"/>
          <w:szCs w:val="24"/>
          <w:lang w:val="sr-Latn-RS"/>
        </w:rPr>
        <w:t xml:space="preserve">je izgrađen iz nekoliko anatomskih regija koje imaju specifičnu histološku građu. Na ulazu jednjaka u želudac nalazi se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cardia. </w:t>
      </w:r>
      <w:r>
        <w:rPr>
          <w:rFonts w:ascii="Times New Roman" w:hAnsi="Times New Roman"/>
          <w:sz w:val="24"/>
          <w:szCs w:val="24"/>
          <w:lang w:val="sr-Latn-RS"/>
        </w:rPr>
        <w:t xml:space="preserve">zatim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fundus ventriculi </w:t>
      </w:r>
      <w:r>
        <w:rPr>
          <w:rFonts w:ascii="Times New Roman" w:hAnsi="Times New Roman"/>
          <w:sz w:val="24"/>
          <w:szCs w:val="24"/>
          <w:lang w:val="sr-Latn-RS"/>
        </w:rPr>
        <w:t xml:space="preserve">koji se nalazi iznad horizontalne linije, koja prolazi kroz  kardiju. Najveći, središnji deo želuca je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corpus ventriculi.  </w:t>
      </w:r>
      <w:r>
        <w:rPr>
          <w:rFonts w:ascii="Times New Roman" w:hAnsi="Times New Roman"/>
          <w:sz w:val="24"/>
          <w:szCs w:val="24"/>
          <w:lang w:val="sr-Latn-RS"/>
        </w:rPr>
        <w:t xml:space="preserve">Zatim sledi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pylorus </w:t>
      </w:r>
      <w:r>
        <w:rPr>
          <w:rFonts w:ascii="Times New Roman" w:hAnsi="Times New Roman"/>
          <w:sz w:val="24"/>
          <w:szCs w:val="24"/>
          <w:lang w:val="sr-Latn-RS"/>
        </w:rPr>
        <w:t xml:space="preserve">na kome se razlikuju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antrum pyloricum i </w:t>
      </w:r>
      <w:r>
        <w:rPr>
          <w:rFonts w:ascii="Times New Roman" w:hAnsi="Times New Roman"/>
          <w:sz w:val="24"/>
          <w:szCs w:val="24"/>
          <w:lang w:val="sr-Latn-RS"/>
        </w:rPr>
        <w:t xml:space="preserve">završni suženi deo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canalis pyloricus. </w:t>
      </w:r>
    </w:p>
    <w:p w:rsidR="008F62D6" w:rsidRP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 CARDIA </w:t>
      </w:r>
      <w:r>
        <w:rPr>
          <w:rFonts w:ascii="Times New Roman" w:hAnsi="Times New Roman"/>
          <w:sz w:val="24"/>
          <w:szCs w:val="24"/>
          <w:lang w:val="sr-Latn-RS"/>
        </w:rPr>
        <w:t xml:space="preserve">ima sve tunike karakteristične za cevaste abdominalne organe. Posebnu specifičnost ove regije predstavlja smena pločastoslojevitog epitela bez orožavanja kod jednjaka , sa ednoslojnim cilindričnim epitelom želuca. </w:t>
      </w:r>
      <w:r>
        <w:rPr>
          <w:rFonts w:ascii="Times New Roman" w:hAnsi="Times New Roman"/>
          <w:b/>
          <w:sz w:val="24"/>
          <w:szCs w:val="24"/>
          <w:lang w:val="sr-Latn-RS"/>
        </w:rPr>
        <w:t>Tunicu mucosu</w:t>
      </w:r>
      <w:r>
        <w:rPr>
          <w:rFonts w:ascii="Times New Roman" w:hAnsi="Times New Roman"/>
          <w:sz w:val="24"/>
          <w:szCs w:val="24"/>
          <w:lang w:val="sr-Latn-RS"/>
        </w:rPr>
        <w:t xml:space="preserve"> izgrađuju tri sloja :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lamina epithelialis mucosae </w:t>
      </w:r>
      <w:r>
        <w:rPr>
          <w:rFonts w:ascii="Times New Roman" w:hAnsi="Times New Roman"/>
          <w:sz w:val="24"/>
          <w:szCs w:val="24"/>
          <w:lang w:val="sr-Latn-RS"/>
        </w:rPr>
        <w:t>koja se karakteriše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 xml:space="preserve">naglom smenom pločastoslojevitog epitela bez orožavanja jednoslojnim cilindričnim epitelom koji se pomoću uvrata foveolae gastricae uvlači u </w:t>
      </w:r>
      <w:r>
        <w:rPr>
          <w:rFonts w:ascii="Times New Roman" w:hAnsi="Times New Roman"/>
          <w:sz w:val="24"/>
          <w:szCs w:val="24"/>
          <w:lang w:val="sr-Latn-RS"/>
        </w:rPr>
        <w:lastRenderedPageBreak/>
        <w:t xml:space="preserve">laminu propriju;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lamina propria mucosae </w:t>
      </w:r>
      <w:r>
        <w:rPr>
          <w:rFonts w:ascii="Times New Roman" w:hAnsi="Times New Roman"/>
          <w:sz w:val="24"/>
          <w:szCs w:val="24"/>
          <w:lang w:val="sr-Latn-RS"/>
        </w:rPr>
        <w:t xml:space="preserve">u kojoj se nalaze glandulae cardiacae izgrađene iz mukoznih ćelija;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lamina muscularis mucosae </w:t>
      </w:r>
      <w:r>
        <w:rPr>
          <w:rFonts w:ascii="Times New Roman" w:hAnsi="Times New Roman"/>
          <w:sz w:val="24"/>
          <w:szCs w:val="24"/>
          <w:lang w:val="sr-Latn-RS"/>
        </w:rPr>
        <w:t xml:space="preserve">koja sadrži snopove glatkih mišićnih ćelija. Žlezde se nalaze u donjoj polovini sluznice dok se u gornjoj polovini nalaze foveole.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submucosa </w:t>
      </w:r>
      <w:r>
        <w:rPr>
          <w:rFonts w:ascii="Times New Roman" w:hAnsi="Times New Roman"/>
          <w:sz w:val="24"/>
          <w:szCs w:val="24"/>
          <w:lang w:val="sr-Latn-RS"/>
        </w:rPr>
        <w:t xml:space="preserve">je izgrađena iz rastresitog vezivnog tkiva.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muscularis </w:t>
      </w:r>
      <w:r>
        <w:rPr>
          <w:rFonts w:ascii="Times New Roman" w:hAnsi="Times New Roman"/>
          <w:sz w:val="24"/>
          <w:szCs w:val="24"/>
          <w:lang w:val="sr-Latn-RS"/>
        </w:rPr>
        <w:t>je izgrađena iz glatke muskulature raspoređene u dva sloja (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stratum circulare i stratum  longitudinale). Tunica serosa </w:t>
      </w:r>
      <w:r>
        <w:rPr>
          <w:rFonts w:ascii="Times New Roman" w:hAnsi="Times New Roman"/>
          <w:sz w:val="24"/>
          <w:szCs w:val="24"/>
          <w:lang w:val="sr-Latn-RS"/>
        </w:rPr>
        <w:t xml:space="preserve">je spoljašnji omotač. Kao visceralni list peritoneuma obložen je mezotelom ispod koga se nalazi sloj rastresitog vezivnog tkiva.. </w:t>
      </w:r>
    </w:p>
    <w:p w:rsidR="008F62D6" w:rsidRP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b/>
          <w:sz w:val="28"/>
          <w:szCs w:val="28"/>
          <w:lang w:val="sr-Latn-RS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DNO I TELO ŽELUCA (fundus et corpus ventriculi)  </w:t>
      </w:r>
      <w:r>
        <w:rPr>
          <w:rFonts w:ascii="Times New Roman" w:hAnsi="Times New Roman"/>
          <w:sz w:val="24"/>
          <w:szCs w:val="24"/>
          <w:lang w:val="sr-Latn-RS"/>
        </w:rPr>
        <w:t xml:space="preserve">imaju posebnu specifičnost  koju predstavljaju glandulae gastrice propriae, koje zauzimaju ¾ debljine sluznice. U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tunici mucosi  </w:t>
      </w:r>
      <w:r>
        <w:rPr>
          <w:rFonts w:ascii="Times New Roman" w:hAnsi="Times New Roman"/>
          <w:sz w:val="24"/>
          <w:szCs w:val="24"/>
          <w:lang w:val="sr-Latn-RS"/>
        </w:rPr>
        <w:t>lamina epithelialis u gornjoj četvrtini sluznice formira površinski epitel i epitel foveola. Epitel je izgrađen iz visoko cilindričnih, svetlih, mukoznih ćelija. Najveći deo sluznice ispunjen je specifičnim gastričnim žlezdama (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glandulae gastricae propriae). </w:t>
      </w:r>
      <w:r>
        <w:rPr>
          <w:rFonts w:ascii="Times New Roman" w:hAnsi="Times New Roman"/>
          <w:sz w:val="24"/>
          <w:szCs w:val="24"/>
          <w:lang w:val="sr-Latn-RS"/>
        </w:rPr>
        <w:t xml:space="preserve">To su razgranate tubularne žlezde, od kojih se po 3-5  aproksimativno otvaraju pri dnu jedne foveole. U žlezdi se razlikuju :  baza koja naleže na  laminu muscularis mucosae, telo ili korpus koje čini najveći deo žlezde i vrat (suženje kojim se žlezda otvara u dno želudačne jamice). Epitel \želudačnih žlezda je jednoslojan cilindričan i čini ga pet funkcionalnih ćelijskih tipova.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1) vratne mukusne ćelije,  </w:t>
      </w:r>
      <w:r>
        <w:rPr>
          <w:rFonts w:ascii="Times New Roman" w:hAnsi="Times New Roman"/>
          <w:sz w:val="24"/>
          <w:szCs w:val="24"/>
          <w:lang w:val="sr-Latn-RS"/>
        </w:rPr>
        <w:t xml:space="preserve">smeštene su uglavnom u vratu i delom u telu želudačnih žlezda. Ove ćelije imaju manje mucigenih kapljica ali su krupnije kapljice . Vratne mukusne ćelije sekretuju rastvorljiv mukus  bogat sulfatisanim glikoproteinima.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2) matične ćelije </w:t>
      </w:r>
      <w:r>
        <w:rPr>
          <w:rFonts w:ascii="Times New Roman" w:hAnsi="Times New Roman"/>
          <w:sz w:val="24"/>
          <w:szCs w:val="24"/>
          <w:lang w:val="sr-Latn-RS"/>
        </w:rPr>
        <w:t xml:space="preserve">su malobrojne smeštene isključivo u vratu od kojih se diferencijacijom obnavlja  celokupni epitel želuca.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3) glavne (pepsinogene ćelije) </w:t>
      </w:r>
      <w:r>
        <w:rPr>
          <w:rFonts w:ascii="Times New Roman" w:hAnsi="Times New Roman"/>
          <w:sz w:val="24"/>
          <w:szCs w:val="24"/>
          <w:lang w:val="sr-Latn-RS"/>
        </w:rPr>
        <w:t xml:space="preserve">sadrže kratke i malobrojne mikroresice (mikrovili). U citoplazmi ovih ćelija se nalaze granule  sa inaktivnim enzimom pepsinogenom, koji se kada se izluči u kiselu sredinu želuca pretvara u aktivan proteolizni enzim pepsin. U gastričnim žlezdama dominiraju pepsinogene ćelije. Njihove međućelijske granice su nejasne pa se ove čelije nazivaju adelomorfne.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4) ivične (parijetalne) ćelije  </w:t>
      </w:r>
      <w:r>
        <w:rPr>
          <w:rFonts w:ascii="Times New Roman" w:hAnsi="Times New Roman"/>
          <w:sz w:val="24"/>
          <w:szCs w:val="24"/>
          <w:lang w:val="sr-Latn-RS"/>
        </w:rPr>
        <w:t xml:space="preserve">su okruglaste ili piramidalne  ćelije smeštene u gornjoj polovini specifičnih želudačnih žlezda. One sekretuju HCl. Ne sadrže sekretorne granule, a njihove ćelijske granice </w:t>
      </w:r>
      <w:r>
        <w:rPr>
          <w:rFonts w:ascii="Times New Roman" w:hAnsi="Times New Roman"/>
          <w:sz w:val="28"/>
          <w:szCs w:val="28"/>
          <w:lang w:val="sr-Latn-RS"/>
        </w:rPr>
        <w:t xml:space="preserve">                                           </w:t>
      </w:r>
      <w:r>
        <w:rPr>
          <w:rFonts w:ascii="Times New Roman" w:hAnsi="Times New Roman"/>
          <w:sz w:val="24"/>
          <w:szCs w:val="24"/>
          <w:lang w:val="sr-Latn-RS"/>
        </w:rPr>
        <w:t xml:space="preserve">su jasno definisane, pa se nazivaju delomorfne ćelije.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5) endokrine (enteroendokrine) ćelije </w:t>
      </w:r>
      <w:r>
        <w:rPr>
          <w:rFonts w:ascii="Times New Roman" w:hAnsi="Times New Roman"/>
          <w:sz w:val="24"/>
          <w:szCs w:val="24"/>
          <w:lang w:val="sr-Latn-RS"/>
        </w:rPr>
        <w:t>su ovalnog ili poligonalnog oblika, sa nukleusom u apikalnom polu. Najčešće su locitane u bazi specifičnih želudačnih žlezda. Sadrže granule u bazalnom polu. Enteroendokrine ćelije su izrazito heterogena ćelijska populacija u funkcionalnom i morfološkom pogledu. One</w:t>
      </w:r>
      <w:r>
        <w:rPr>
          <w:rFonts w:ascii="Times New Roman" w:hAnsi="Times New Roman"/>
          <w:sz w:val="28"/>
          <w:szCs w:val="28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stvaraju preko 20 polipeptidnih hormona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. </w:t>
      </w:r>
      <w:r>
        <w:rPr>
          <w:rFonts w:ascii="Times New Roman" w:hAnsi="Times New Roman"/>
          <w:sz w:val="24"/>
          <w:szCs w:val="24"/>
          <w:lang w:val="sr-Latn-RS"/>
        </w:rPr>
        <w:t>U antrumu želuca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ove </w:t>
      </w:r>
      <w:r>
        <w:rPr>
          <w:rFonts w:ascii="Times New Roman" w:hAnsi="Times New Roman"/>
          <w:sz w:val="24"/>
          <w:szCs w:val="24"/>
          <w:lang w:val="sr-Latn-RS"/>
        </w:rPr>
        <w:t>ćelije luče gastrin,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 xml:space="preserve">serotonin, somatostatin.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Lamina propria mucosae </w:t>
      </w:r>
      <w:r>
        <w:rPr>
          <w:rFonts w:ascii="Times New Roman" w:hAnsi="Times New Roman"/>
          <w:sz w:val="24"/>
          <w:szCs w:val="24"/>
          <w:lang w:val="sr-Latn-RS"/>
        </w:rPr>
        <w:t xml:space="preserve">je oskudna, ograničena na prostor oko želudačnih žlezda. Izgrađena je iz  dobro vaskularizovanog rastresitog vezivnog tkiva. U njoj su dominantna retikularna vlakna udružena sa fibroblastima i glatkim mišićnim ćelijama. U vezivu se nalaze i limfociti, plazmociti, makrofagi kao i limfni folikuli.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Lamina muscularis mucosae </w:t>
      </w:r>
      <w:r>
        <w:rPr>
          <w:rFonts w:ascii="Times New Roman" w:hAnsi="Times New Roman"/>
          <w:sz w:val="24"/>
          <w:szCs w:val="24"/>
          <w:lang w:val="sr-Latn-RS"/>
        </w:rPr>
        <w:t xml:space="preserve">je predstavljena sa  dva  sloja glatke muskulature..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submucosa </w:t>
      </w:r>
      <w:r>
        <w:rPr>
          <w:rFonts w:ascii="Times New Roman" w:hAnsi="Times New Roman"/>
          <w:sz w:val="24"/>
          <w:szCs w:val="24"/>
          <w:lang w:val="sr-Latn-RS"/>
        </w:rPr>
        <w:t xml:space="preserve"> je  izgrađena iz gušćeg rastresitog vezivnog tkiva nego kod lamine proprie. U njoj se  nalaze veći krvni i limfni sudovi, nervna vlakna i ganglijske čelije.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muscularis </w:t>
      </w:r>
      <w:r>
        <w:rPr>
          <w:rFonts w:ascii="Times New Roman" w:hAnsi="Times New Roman"/>
          <w:sz w:val="24"/>
          <w:szCs w:val="24"/>
          <w:lang w:val="sr-Latn-RS"/>
        </w:rPr>
        <w:t xml:space="preserve">je predstavljena naslagama glatkih mišićnih ćelija koje obrazuju tri nejasno ograničena sloja  unutrašnji kosi, srednji kružni i </w:t>
      </w:r>
      <w:r>
        <w:rPr>
          <w:rFonts w:ascii="Times New Roman" w:hAnsi="Times New Roman"/>
          <w:sz w:val="24"/>
          <w:szCs w:val="24"/>
          <w:lang w:val="sr-Latn-RS"/>
        </w:rPr>
        <w:lastRenderedPageBreak/>
        <w:t xml:space="preserve">spoljašnji uzdužni.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serosa </w:t>
      </w:r>
      <w:r>
        <w:rPr>
          <w:rFonts w:ascii="Times New Roman" w:hAnsi="Times New Roman"/>
          <w:sz w:val="24"/>
          <w:szCs w:val="24"/>
          <w:lang w:val="sr-Latn-RS"/>
        </w:rPr>
        <w:t>nedostaje na zadnjoj strani fundusa koja leži uz dijafragmu te nije prekrivena peritoneumom.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PYLORUS (PARS PYLORICA) </w:t>
      </w:r>
      <w:r>
        <w:rPr>
          <w:rFonts w:ascii="Times New Roman" w:hAnsi="Times New Roman"/>
          <w:sz w:val="24"/>
          <w:szCs w:val="24"/>
          <w:lang w:val="sr-Latn-RS"/>
        </w:rPr>
        <w:t xml:space="preserve">se razlikuje od  ostalih delova želuca po prisustvu specifičnih pilorusnih žlezda (glandulae pyloricae) u sluznici. Pilorusne žlezde su manje i gusto pakovane  i za razliku od žlezda u korpusu one ostavljaju više mesta za rastresito vezivno tkivo  lamine proprije. Foveolae  gastricae zauzimaju polovinu debljine sluznice. Histološka građa pilorusnog antruma i pilorusnog kanala je ista, s tim što je  u kanalu posebno debeo središnji cirkularni mišićni sloj, koji formira sfinkter ( m.sphincter pylori).  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FB3902E" wp14:editId="66AEFE5D">
                <wp:simplePos x="0" y="0"/>
                <wp:positionH relativeFrom="column">
                  <wp:posOffset>247650</wp:posOffset>
                </wp:positionH>
                <wp:positionV relativeFrom="paragraph">
                  <wp:posOffset>1976120</wp:posOffset>
                </wp:positionV>
                <wp:extent cx="1828800" cy="523875"/>
                <wp:effectExtent l="0" t="0" r="19050" b="28575"/>
                <wp:wrapNone/>
                <wp:docPr id="22556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28800" cy="523875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Lamina  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muscularis mucosae</w:t>
                            </w:r>
                          </w:p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9" style="position:absolute;left:0;text-align:left;margin-left:19.5pt;margin-top:155.6pt;width:2in;height:41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Lamina  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muscularis mucosae</w:t>
                      </w:r>
                    </w:p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6124D4" wp14:editId="43CEBA33">
                <wp:simplePos x="0" y="0"/>
                <wp:positionH relativeFrom="column">
                  <wp:posOffset>3419475</wp:posOffset>
                </wp:positionH>
                <wp:positionV relativeFrom="paragraph">
                  <wp:posOffset>833120</wp:posOffset>
                </wp:positionV>
                <wp:extent cx="1409700" cy="342900"/>
                <wp:effectExtent l="0" t="0" r="19050" b="19050"/>
                <wp:wrapNone/>
                <wp:docPr id="22554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09700" cy="342900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Tunica 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mucosa</w:t>
                            </w:r>
                          </w:p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0" style="position:absolute;left:0;text-align:left;margin-left:269.25pt;margin-top:65.6pt;width:111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Tunica 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mucosa</w:t>
                      </w:r>
                    </w:p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CCA008E" wp14:editId="1C84331C">
                <wp:simplePos x="0" y="0"/>
                <wp:positionH relativeFrom="column">
                  <wp:posOffset>762000</wp:posOffset>
                </wp:positionH>
                <wp:positionV relativeFrom="paragraph">
                  <wp:posOffset>2585720</wp:posOffset>
                </wp:positionV>
                <wp:extent cx="1685925" cy="285750"/>
                <wp:effectExtent l="0" t="0" r="28575" b="19050"/>
                <wp:wrapNone/>
                <wp:docPr id="22555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85925" cy="285750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Tunica 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submucosa</w:t>
                            </w:r>
                          </w:p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1" style="position:absolute;left:0;text-align:left;margin-left:60pt;margin-top:203.6pt;width:132.75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Tunica 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submucosa</w:t>
                      </w:r>
                    </w:p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6A985D4" wp14:editId="007FC287">
            <wp:extent cx="5943600" cy="3162300"/>
            <wp:effectExtent l="19050" t="19050" r="19050" b="19050"/>
            <wp:docPr id="6" name="Picture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 xml:space="preserve">                                                      </w:t>
      </w:r>
      <w:r>
        <w:rPr>
          <w:rFonts w:ascii="Times New Roman" w:hAnsi="Times New Roman"/>
          <w:b/>
          <w:sz w:val="24"/>
          <w:szCs w:val="24"/>
          <w:lang w:val="sr-Latn-RS"/>
        </w:rPr>
        <w:t>Sl. 52. Pars pylorica ventriculi</w:t>
      </w:r>
    </w:p>
    <w:p w:rsidR="00174F62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>TANKO CREVO  (INTESTINUM TENUE)</w:t>
      </w:r>
      <w:r>
        <w:rPr>
          <w:rFonts w:ascii="Times New Roman" w:hAnsi="Times New Roman"/>
          <w:sz w:val="24"/>
          <w:szCs w:val="24"/>
          <w:lang w:val="sr-Latn-RS"/>
        </w:rPr>
        <w:t xml:space="preserve">  je najveća komponenta digestivnog trakta. Pruža se od pilorusa do cekuma-početnog dela debelog creva i dugo je oko 6 metara. Sadrži tri anatomska dela. : 1) dvanaestopalačno crevo (duodenum); 2) prazno crevo (jejunum ); 3) usukano crevo (ileum). Plan građe čitavog  tankog creva je u osnovi indentičan, s tim što za svaki od segmenata postoje histološke specifičnosti. U zidu tankog creva razlikuju se četiri sloja..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mucosa </w:t>
      </w:r>
      <w:r>
        <w:rPr>
          <w:rFonts w:ascii="Times New Roman" w:hAnsi="Times New Roman"/>
          <w:sz w:val="24"/>
          <w:szCs w:val="24"/>
          <w:lang w:val="sr-Latn-RS"/>
        </w:rPr>
        <w:t xml:space="preserve">je izgrađena iz tri lamine :  lamina epithelialis mucosae, lamina propria mucosae                                                           </w:t>
      </w:r>
      <w:r w:rsidR="00174F62">
        <w:rPr>
          <w:rFonts w:ascii="Times New Roman" w:hAnsi="Times New Roman"/>
          <w:b/>
          <w:sz w:val="28"/>
          <w:szCs w:val="28"/>
          <w:lang w:val="sr-Latn-RS"/>
        </w:rPr>
        <w:t xml:space="preserve">           </w:t>
      </w:r>
      <w:r>
        <w:rPr>
          <w:rFonts w:ascii="Times New Roman" w:hAnsi="Times New Roman"/>
          <w:sz w:val="24"/>
          <w:szCs w:val="24"/>
          <w:lang w:val="sr-Latn-RS"/>
        </w:rPr>
        <w:t xml:space="preserve">i lamina muscularis mucosae. Ovde su karakteristične tkivne i ćelijske specijalizacije koje znatno povećavaju apsorpcionu površinu. </w:t>
      </w:r>
      <w:r>
        <w:rPr>
          <w:rFonts w:ascii="Times New Roman" w:hAnsi="Times New Roman"/>
          <w:b/>
          <w:sz w:val="24"/>
          <w:szCs w:val="24"/>
          <w:lang w:val="sr-Latn-RS"/>
        </w:rPr>
        <w:t>Kružni nabori (plicae circulares ili  Kerckring-ovi nabori)</w:t>
      </w:r>
      <w:r>
        <w:rPr>
          <w:rFonts w:ascii="Times New Roman" w:hAnsi="Times New Roman"/>
          <w:sz w:val="24"/>
          <w:szCs w:val="24"/>
          <w:lang w:val="sr-Latn-RS"/>
        </w:rPr>
        <w:t xml:space="preserve"> su poprečni nabori mukoze i dela submukoze koji zahvataju polovinu do 2/3 crevnog obima i najizraženiji su u distalnim delovima duodenuma i početnom delu jejunuma, dok se njihov broj i veličina smanjuju u ileumu.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Crevne resice </w:t>
      </w:r>
      <w:r>
        <w:rPr>
          <w:rFonts w:ascii="Times New Roman" w:hAnsi="Times New Roman"/>
          <w:sz w:val="24"/>
          <w:szCs w:val="24"/>
          <w:lang w:val="sr-Latn-RS"/>
        </w:rPr>
        <w:t xml:space="preserve">(villi intestinales) su izvrati sluznice ka lumenu organa,.(prstaste kod jejunuma i ileuma i listaste kod duodenuma). Visina crevnih resica je od 0,5 do1,5 mm. i  brojnije su u duodenumu i jejunumu. One znatno povećavaju površinu preko </w:t>
      </w:r>
      <w:r>
        <w:rPr>
          <w:rFonts w:ascii="Times New Roman" w:hAnsi="Times New Roman"/>
          <w:sz w:val="24"/>
          <w:szCs w:val="24"/>
          <w:lang w:val="sr-Latn-RS"/>
        </w:rPr>
        <w:lastRenderedPageBreak/>
        <w:t xml:space="preserve">koje se vrši apsorpcija.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Mikroresice (microvilli) </w:t>
      </w:r>
      <w:r>
        <w:rPr>
          <w:rFonts w:ascii="Times New Roman" w:hAnsi="Times New Roman"/>
          <w:sz w:val="24"/>
          <w:szCs w:val="24"/>
          <w:lang w:val="sr-Latn-RS"/>
        </w:rPr>
        <w:t>su citoplazmatski produžeci apsorptivnih epitelnih ćelija-enterocita. Između crevnih resica se nalaze otvori intestinalnih žlezda (Liberkuhn-ovih kripti). To su proste tubularne žlezde čije se baze nalaze uz laminu muscularis mucosae a otvori na površini mukoze, između baza crevnih resica. Epitel crevnih resica je u kontinuitetu sa epitelom Liberkin-ovih kripti ali se njihove ćelijske populacije razlikuju jer su resice prilagođene za apsorpciju hrane a kripte za regulisanje normalne bakterijske flore u crevima i za obnavljanje celokupnog intestinalnog epitela.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 xml:space="preserve">Kod crevnih resica su dva ćelijska tipa zastupljena . enterociti i peharaste ćelije. Ćelijsku populaciju Liberkin-ovih kripti čine  enterociti, peharaste ćelije, Paneth-ove ćelije, enteroendokrine ćelije, M-ćelije, i matične ćelije.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Enterociti </w:t>
      </w:r>
      <w:r>
        <w:rPr>
          <w:rFonts w:ascii="Times New Roman" w:hAnsi="Times New Roman"/>
          <w:sz w:val="24"/>
          <w:szCs w:val="24"/>
          <w:lang w:val="sr-Latn-RS"/>
        </w:rPr>
        <w:t xml:space="preserve">su najbrojnije u epitelu tankog creva i one prihvataju i transportuju supstance iz crevnog lumena u vaskularni sistem lamine proprie. Cilindričnog su oblika sa duguljastim nukleusom, bazalno postavljenim, i na svom apikalnom polu ove ćelije sadrže mikrovile.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Peharaste ćelije </w:t>
      </w:r>
      <w:r>
        <w:rPr>
          <w:rFonts w:ascii="Times New Roman" w:hAnsi="Times New Roman"/>
          <w:sz w:val="24"/>
          <w:szCs w:val="24"/>
          <w:lang w:val="sr-Latn-RS"/>
        </w:rPr>
        <w:t xml:space="preserve">su umetnute između enterocita. U duodenumu su retke ali u debelom crevu su zastupljene u velikom broju.. One luče sluz koja podmazuje i štiti crevni epitel.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Paneth-ove ćelije </w:t>
      </w:r>
      <w:r>
        <w:rPr>
          <w:rFonts w:ascii="Times New Roman" w:hAnsi="Times New Roman"/>
          <w:sz w:val="24"/>
          <w:szCs w:val="24"/>
          <w:lang w:val="sr-Latn-RS"/>
        </w:rPr>
        <w:t xml:space="preserve">su cilindričnog i piramidalnog oblika, sa ovalnim jedrom u bazalnom delu i nalaze na dnu Liberkin-ovih kripti, i mogu da fagocituju pojedine bakterije i protozoe  i tako regulišu sastav intestinalne bakterijske flore. </w:t>
      </w:r>
      <w:r>
        <w:rPr>
          <w:rFonts w:ascii="Times New Roman" w:hAnsi="Times New Roman"/>
          <w:b/>
          <w:sz w:val="24"/>
          <w:szCs w:val="24"/>
          <w:lang w:val="sr-Latn-RS"/>
        </w:rPr>
        <w:t>Enteroendokrine ćelije</w:t>
      </w:r>
      <w:r>
        <w:rPr>
          <w:rFonts w:ascii="Times New Roman" w:hAnsi="Times New Roman"/>
          <w:sz w:val="24"/>
          <w:szCs w:val="24"/>
          <w:lang w:val="sr-Latn-RS"/>
        </w:rPr>
        <w:t xml:space="preserve"> oslobađaju holecistokinin i sekretin (pojačavaju aktivnost pankreasa i žučne kese), kao i gastrični  inhibitorni peptid ( inhibitor sekrecije HCl).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M-ćelije </w:t>
      </w:r>
      <w:r>
        <w:rPr>
          <w:rFonts w:ascii="Times New Roman" w:hAnsi="Times New Roman"/>
          <w:sz w:val="24"/>
          <w:szCs w:val="24"/>
          <w:lang w:val="sr-Latn-RS"/>
        </w:rPr>
        <w:t>su prisutne u mukozi koja pokriva Pajerove ploče , kao i pojedinačne limfne folikule  duž tankog creva i apendiksa.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Matične (nediferencirane) ćelje </w:t>
      </w:r>
      <w:r>
        <w:rPr>
          <w:rFonts w:ascii="Times New Roman" w:hAnsi="Times New Roman"/>
          <w:sz w:val="24"/>
          <w:szCs w:val="24"/>
          <w:lang w:val="sr-Latn-RS"/>
        </w:rPr>
        <w:t xml:space="preserve">nalaze se u donjoj polovini Liberkin-ovih kripti Njihovim deobama i diferencijacijom nastaju sve ostale ćelije epitela.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Lamina propria </w:t>
      </w:r>
      <w:r>
        <w:rPr>
          <w:rFonts w:ascii="Times New Roman" w:hAnsi="Times New Roman"/>
          <w:sz w:val="24"/>
          <w:szCs w:val="24"/>
          <w:lang w:val="sr-Latn-RS"/>
        </w:rPr>
        <w:t xml:space="preserve">tankog creva ispunjava crevne resice i prostor između Liberkin-ovih kripti  i izgrađena je iz rastresitog  vezivnog tkiva u kome se nalaze limfociti, plazmociti, makrofagi i granulociti. U lamini proprii ileuma su prisutni limfni folikuli. Glatke mišićne ćelije u obliku uzanih snopova se odvajaju od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>lamine muscularis mucosae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Latn-RS"/>
        </w:rPr>
        <w:t xml:space="preserve">i protežu dužinom cele resice.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Lamina muscularis mucosae  </w:t>
      </w:r>
      <w:r>
        <w:rPr>
          <w:rFonts w:ascii="Times New Roman" w:hAnsi="Times New Roman"/>
          <w:sz w:val="24"/>
          <w:szCs w:val="24"/>
          <w:lang w:val="sr-Latn-RS"/>
        </w:rPr>
        <w:t xml:space="preserve">je građena iz snopova glatkih mišićnih ćelija.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submucosa </w:t>
      </w:r>
      <w:r>
        <w:rPr>
          <w:rFonts w:ascii="Times New Roman" w:hAnsi="Times New Roman"/>
          <w:sz w:val="24"/>
          <w:szCs w:val="24"/>
          <w:lang w:val="sr-Latn-RS"/>
        </w:rPr>
        <w:t xml:space="preserve">je iznađena iz gušćeg rastresitog vezivnog tkiva  i u njoj st e nalazi bogat submukozni nervni pleksus i submukozni vaskularni splet.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muscularis </w:t>
      </w:r>
      <w:r>
        <w:rPr>
          <w:rFonts w:ascii="Times New Roman" w:hAnsi="Times New Roman"/>
          <w:sz w:val="24"/>
          <w:szCs w:val="24"/>
          <w:lang w:val="sr-Latn-RS"/>
        </w:rPr>
        <w:t xml:space="preserve">sadrži unutrašnji curkularni (stratum circulare) i spoljašnji longitudinalni (stratum longitudinale) sloj glatkih mišićnih ćelija.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serosa </w:t>
      </w:r>
      <w:r>
        <w:rPr>
          <w:rFonts w:ascii="Times New Roman" w:hAnsi="Times New Roman"/>
          <w:sz w:val="24"/>
          <w:szCs w:val="24"/>
          <w:lang w:val="sr-Latn-RS"/>
        </w:rPr>
        <w:t xml:space="preserve">predstavlja viscerlni list peritoneuma. Sastoji se iz tanke naslage rastresitog vezivnog tkiva i jednoslojnog pločastog epitela na površini (mezotel).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Histološke karakteristike za segmente tankog creva :  </w:t>
      </w:r>
    </w:p>
    <w:p w:rsidR="008F62D6" w:rsidRPr="00174F62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DUODENUM ( DVANAESTOPALAČNO  CREVO ) </w:t>
      </w:r>
      <w:r>
        <w:rPr>
          <w:rFonts w:ascii="Times New Roman" w:hAnsi="Times New Roman"/>
          <w:sz w:val="24"/>
          <w:szCs w:val="24"/>
          <w:lang w:val="sr-Latn-RS"/>
        </w:rPr>
        <w:t xml:space="preserve">se karakteriše prisustvom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Broner-ovih žlezda (gll. duodenales) </w:t>
      </w:r>
      <w:r>
        <w:rPr>
          <w:rFonts w:ascii="Times New Roman" w:hAnsi="Times New Roman"/>
          <w:sz w:val="24"/>
          <w:szCs w:val="24"/>
          <w:lang w:val="sr-Latn-RS"/>
        </w:rPr>
        <w:t xml:space="preserve">koje su smeštene  u  tunici  submucosi,  u početnom delu duodenuma i u dubljim slojevima mukoze. Žlezdani epitel je kockast. Sekret Bruner-ovih žlezda je alkalan i žlezde produkuju urogastron, polipeptid  koji inhibira sekreciju kiseline u želucu, a stimuliše ćelijsku proliferaciju u crevnim kriptama.. U području duodenalne papile  muskulatura dvanaestopalačnog creva formira m.sphincter, koji reguliše ulazak žuči i pankreasnih enzima u duodenum. 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</w:p>
    <w:p w:rsidR="00174F62" w:rsidRDefault="00174F62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</w:p>
    <w:p w:rsidR="00174F62" w:rsidRDefault="00174F62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</w:p>
    <w:p w:rsidR="00174F62" w:rsidRDefault="00174F62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</w:p>
    <w:p w:rsidR="00174F62" w:rsidRDefault="00174F62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0566479" wp14:editId="4D594EF9">
                <wp:simplePos x="0" y="0"/>
                <wp:positionH relativeFrom="column">
                  <wp:posOffset>1524000</wp:posOffset>
                </wp:positionH>
                <wp:positionV relativeFrom="paragraph">
                  <wp:posOffset>457835</wp:posOffset>
                </wp:positionV>
                <wp:extent cx="1428750" cy="285750"/>
                <wp:effectExtent l="0" t="0" r="19050" b="19050"/>
                <wp:wrapNone/>
                <wp:docPr id="22545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28750" cy="285750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Villi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intestinales</w:t>
                            </w:r>
                          </w:p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2" style="position:absolute;left:0;text-align:left;margin-left:120pt;margin-top:36.05pt;width:112.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Villi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intestinales</w:t>
                      </w:r>
                    </w:p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3783AA" wp14:editId="4AC30F76">
                <wp:simplePos x="0" y="0"/>
                <wp:positionH relativeFrom="column">
                  <wp:posOffset>1143000</wp:posOffset>
                </wp:positionH>
                <wp:positionV relativeFrom="paragraph">
                  <wp:posOffset>3258185</wp:posOffset>
                </wp:positionV>
                <wp:extent cx="1562100" cy="323850"/>
                <wp:effectExtent l="0" t="0" r="19050" b="19050"/>
                <wp:wrapNone/>
                <wp:docPr id="22544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62100" cy="323850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Tunica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muscularis</w:t>
                            </w:r>
                          </w:p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3" style="position:absolute;left:0;text-align:left;margin-left:90pt;margin-top:256.55pt;width:123pt;height:25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Tunica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muscularis</w:t>
                      </w:r>
                    </w:p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3501B4" wp14:editId="648F1614">
                <wp:simplePos x="0" y="0"/>
                <wp:positionH relativeFrom="column">
                  <wp:posOffset>3190875</wp:posOffset>
                </wp:positionH>
                <wp:positionV relativeFrom="paragraph">
                  <wp:posOffset>2258060</wp:posOffset>
                </wp:positionV>
                <wp:extent cx="1190625" cy="514350"/>
                <wp:effectExtent l="0" t="0" r="28575" b="19050"/>
                <wp:wrapNone/>
                <wp:docPr id="22543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90625" cy="514350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Glandule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duodenales</w:t>
                            </w:r>
                          </w:p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4" style="position:absolute;left:0;text-align:left;margin-left:251.25pt;margin-top:177.8pt;width:93.75pt;height:40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Glandule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duodenales</w:t>
                      </w:r>
                    </w:p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4EE63D" wp14:editId="4DE39E5B">
                <wp:simplePos x="0" y="0"/>
                <wp:positionH relativeFrom="column">
                  <wp:posOffset>990600</wp:posOffset>
                </wp:positionH>
                <wp:positionV relativeFrom="paragraph">
                  <wp:posOffset>2105660</wp:posOffset>
                </wp:positionV>
                <wp:extent cx="1657350" cy="266700"/>
                <wp:effectExtent l="0" t="0" r="19050" b="19050"/>
                <wp:wrapNone/>
                <wp:docPr id="22541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57350" cy="266700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Tunica 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submucosa</w:t>
                            </w:r>
                          </w:p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5" style="position:absolute;left:0;text-align:left;margin-left:78pt;margin-top:165.8pt;width:130.5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Tunica 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submucosa</w:t>
                      </w:r>
                    </w:p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03EEDFD" wp14:editId="793CD015">
                <wp:simplePos x="0" y="0"/>
                <wp:positionH relativeFrom="column">
                  <wp:posOffset>3752850</wp:posOffset>
                </wp:positionH>
                <wp:positionV relativeFrom="paragraph">
                  <wp:posOffset>1134110</wp:posOffset>
                </wp:positionV>
                <wp:extent cx="1409700" cy="304800"/>
                <wp:effectExtent l="0" t="0" r="19050" b="19050"/>
                <wp:wrapNone/>
                <wp:docPr id="2254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09700" cy="304800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Tunica 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mucosa</w:t>
                            </w:r>
                          </w:p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6" style="position:absolute;left:0;text-align:left;margin-left:295.5pt;margin-top:89.3pt;width:111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Tunica 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mucosa</w:t>
                      </w:r>
                    </w:p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sz w:val="24"/>
          <w:szCs w:val="24"/>
          <w:lang w:val="sr-Latn-RS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 wp14:anchorId="2D07B948" wp14:editId="1C5BB82E">
            <wp:extent cx="5743575" cy="3886200"/>
            <wp:effectExtent l="0" t="0" r="9525" b="0"/>
            <wp:docPr id="7" name="Picture 3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6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 xml:space="preserve">                                                                   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Sl. 54. Duodenum </w:t>
      </w:r>
      <w:r>
        <w:rPr>
          <w:rFonts w:ascii="Times New Roman" w:hAnsi="Times New Roman"/>
          <w:b/>
          <w:sz w:val="28"/>
          <w:szCs w:val="28"/>
          <w:lang w:val="sr-Latn-RS"/>
        </w:rPr>
        <w:t xml:space="preserve">                   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 xml:space="preserve"> 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</w:p>
    <w:p w:rsidR="008F62D6" w:rsidRDefault="00174F62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 xml:space="preserve">  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 xml:space="preserve">                                                                              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B578F5" wp14:editId="1DEE03FB">
                <wp:simplePos x="0" y="0"/>
                <wp:positionH relativeFrom="column">
                  <wp:posOffset>400050</wp:posOffset>
                </wp:positionH>
                <wp:positionV relativeFrom="paragraph">
                  <wp:posOffset>738505</wp:posOffset>
                </wp:positionV>
                <wp:extent cx="1428750" cy="333375"/>
                <wp:effectExtent l="0" t="0" r="19050" b="28575"/>
                <wp:wrapNone/>
                <wp:docPr id="22546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28750" cy="333375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Villi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intestinales</w:t>
                            </w:r>
                          </w:p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7" style="position:absolute;left:0;text-align:left;margin-left:31.5pt;margin-top:58.15pt;width:112.5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Villi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intestinales</w:t>
                      </w:r>
                    </w:p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1B77C5" wp14:editId="6BCE9442">
                <wp:simplePos x="0" y="0"/>
                <wp:positionH relativeFrom="column">
                  <wp:posOffset>1600200</wp:posOffset>
                </wp:positionH>
                <wp:positionV relativeFrom="paragraph">
                  <wp:posOffset>2462530</wp:posOffset>
                </wp:positionV>
                <wp:extent cx="1685925" cy="304800"/>
                <wp:effectExtent l="0" t="0" r="28575" b="19050"/>
                <wp:wrapNone/>
                <wp:docPr id="22538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85925" cy="304800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Tunica 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submucosa</w:t>
                            </w:r>
                          </w:p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8" style="position:absolute;left:0;text-align:left;margin-left:126pt;margin-top:193.9pt;width:132.75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Tunica 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submucosa</w:t>
                      </w:r>
                    </w:p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1AA40E" wp14:editId="6C14A57E">
                <wp:simplePos x="0" y="0"/>
                <wp:positionH relativeFrom="column">
                  <wp:posOffset>3600450</wp:posOffset>
                </wp:positionH>
                <wp:positionV relativeFrom="paragraph">
                  <wp:posOffset>1319530</wp:posOffset>
                </wp:positionV>
                <wp:extent cx="1409700" cy="314325"/>
                <wp:effectExtent l="0" t="0" r="19050" b="28575"/>
                <wp:wrapNone/>
                <wp:docPr id="22537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09700" cy="314325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Tunica 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mucosa</w:t>
                            </w:r>
                          </w:p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9" style="position:absolute;left:0;text-align:left;margin-left:283.5pt;margin-top:103.9pt;width:111pt;height:2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Tunica 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mucosa</w:t>
                      </w:r>
                    </w:p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1DCF14" wp14:editId="659E194A">
                <wp:simplePos x="0" y="0"/>
                <wp:positionH relativeFrom="column">
                  <wp:posOffset>3448050</wp:posOffset>
                </wp:positionH>
                <wp:positionV relativeFrom="paragraph">
                  <wp:posOffset>2643505</wp:posOffset>
                </wp:positionV>
                <wp:extent cx="1714500" cy="314325"/>
                <wp:effectExtent l="0" t="0" r="19050" b="28575"/>
                <wp:wrapNone/>
                <wp:docPr id="22533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14500" cy="314325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Tunica 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muscularis</w:t>
                            </w:r>
                          </w:p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0" style="position:absolute;left:0;text-align:left;margin-left:271.5pt;margin-top:208.15pt;width:135pt;height:2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Tunica 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muscularis</w:t>
                      </w:r>
                    </w:p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3D22CA" wp14:editId="2D6CA9B4">
                <wp:simplePos x="0" y="0"/>
                <wp:positionH relativeFrom="column">
                  <wp:posOffset>4295775</wp:posOffset>
                </wp:positionH>
                <wp:positionV relativeFrom="paragraph">
                  <wp:posOffset>3043555</wp:posOffset>
                </wp:positionV>
                <wp:extent cx="1314450" cy="304800"/>
                <wp:effectExtent l="0" t="0" r="19050" b="19050"/>
                <wp:wrapNone/>
                <wp:docPr id="22535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14450" cy="304800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Tunica 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serosa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1" style="position:absolute;left:0;text-align:left;margin-left:338.25pt;margin-top:239.65pt;width:103.5pt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Tunica 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serosa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3CB71DDB" wp14:editId="58012EA1">
            <wp:extent cx="5819775" cy="3295650"/>
            <wp:effectExtent l="0" t="0" r="9525" b="0"/>
            <wp:docPr id="8" name="Picture 3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7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 xml:space="preserve">                                            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            Sl.   53.   Jejunum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>JEJUNUM ( PRAZNO  CREVO )</w:t>
      </w:r>
      <w:r>
        <w:rPr>
          <w:rFonts w:ascii="Times New Roman" w:hAnsi="Times New Roman"/>
          <w:sz w:val="24"/>
          <w:szCs w:val="24"/>
          <w:lang w:val="sr-Latn-RS"/>
        </w:rPr>
        <w:t xml:space="preserve"> nema nikakvih posebnih specifučnosti u histološkoj građi koja bise  razlikovala od opšte građe tankog creva.  Crevne resice su prstolike  Kerkring-ovi nabori su znatno izraženi u proksimalnom delu. 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066A8AF" wp14:editId="3D622561">
                <wp:simplePos x="0" y="0"/>
                <wp:positionH relativeFrom="column">
                  <wp:posOffset>1162050</wp:posOffset>
                </wp:positionH>
                <wp:positionV relativeFrom="paragraph">
                  <wp:posOffset>220345</wp:posOffset>
                </wp:positionV>
                <wp:extent cx="1428750" cy="304800"/>
                <wp:effectExtent l="0" t="0" r="19050" b="19050"/>
                <wp:wrapNone/>
                <wp:docPr id="22547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28750" cy="304800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Villi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intestinales</w:t>
                            </w:r>
                          </w:p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2" style="position:absolute;left:0;text-align:left;margin-left:91.5pt;margin-top:17.35pt;width:112.5pt;height:2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Villi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intestinales</w:t>
                      </w:r>
                    </w:p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940D1FA" wp14:editId="46C4588F">
                <wp:simplePos x="0" y="0"/>
                <wp:positionH relativeFrom="column">
                  <wp:posOffset>-133350</wp:posOffset>
                </wp:positionH>
                <wp:positionV relativeFrom="paragraph">
                  <wp:posOffset>1906270</wp:posOffset>
                </wp:positionV>
                <wp:extent cx="1609725" cy="276225"/>
                <wp:effectExtent l="0" t="0" r="28575" b="28575"/>
                <wp:wrapNone/>
                <wp:docPr id="22536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09725" cy="276225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Tunica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muscularis</w:t>
                            </w:r>
                          </w:p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3" style="position:absolute;left:0;text-align:left;margin-left:-10.5pt;margin-top:150.1pt;width:126.75pt;height:21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Tunica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muscularis</w:t>
                      </w:r>
                    </w:p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5863FC9" wp14:editId="3A49FA0E">
                <wp:simplePos x="0" y="0"/>
                <wp:positionH relativeFrom="column">
                  <wp:posOffset>1828800</wp:posOffset>
                </wp:positionH>
                <wp:positionV relativeFrom="paragraph">
                  <wp:posOffset>1906270</wp:posOffset>
                </wp:positionV>
                <wp:extent cx="1981200" cy="276225"/>
                <wp:effectExtent l="0" t="0" r="19050" b="28575"/>
                <wp:wrapNone/>
                <wp:docPr id="22549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81200" cy="276225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Agregati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limfnih folikula</w:t>
                            </w:r>
                          </w:p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4" style="position:absolute;left:0;text-align:left;margin-left:2in;margin-top:150.1pt;width:156pt;height:21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Agregati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limfnih folikula</w:t>
                      </w:r>
                    </w:p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0AC4A0" wp14:editId="0F260A4A">
                <wp:simplePos x="0" y="0"/>
                <wp:positionH relativeFrom="column">
                  <wp:posOffset>4295775</wp:posOffset>
                </wp:positionH>
                <wp:positionV relativeFrom="paragraph">
                  <wp:posOffset>1258570</wp:posOffset>
                </wp:positionV>
                <wp:extent cx="1428750" cy="304800"/>
                <wp:effectExtent l="0" t="0" r="19050" b="19050"/>
                <wp:wrapNone/>
                <wp:docPr id="2255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28750" cy="304800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Tunica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mucosa</w:t>
                            </w:r>
                          </w:p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5" style="position:absolute;left:0;text-align:left;margin-left:338.25pt;margin-top:99.1pt;width:112.5pt;height:2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Tunica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mucosa</w:t>
                      </w:r>
                    </w:p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1657C65" wp14:editId="6D61FB6A">
                <wp:simplePos x="0" y="0"/>
                <wp:positionH relativeFrom="column">
                  <wp:posOffset>3895725</wp:posOffset>
                </wp:positionH>
                <wp:positionV relativeFrom="paragraph">
                  <wp:posOffset>1687195</wp:posOffset>
                </wp:positionV>
                <wp:extent cx="1628775" cy="314325"/>
                <wp:effectExtent l="0" t="0" r="28575" b="28575"/>
                <wp:wrapNone/>
                <wp:docPr id="22551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28775" cy="314325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Tunica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submucosa</w:t>
                            </w:r>
                          </w:p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6" style="position:absolute;left:0;text-align:left;margin-left:306.75pt;margin-top:132.85pt;width:128.25pt;height:24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Tunica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submucosa</w:t>
                      </w:r>
                    </w:p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2F711B5" wp14:editId="3B6F44DD">
            <wp:extent cx="6019800" cy="2743200"/>
            <wp:effectExtent l="0" t="0" r="0" b="0"/>
            <wp:docPr id="9" name="Picture 30777" descr="Rezultat slika za Hist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77" descr="Rezultat slika za Histolog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 xml:space="preserve">                                                                    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Sl. 55. Ileum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                                                                </w:t>
      </w:r>
      <w:r w:rsidR="00174F62">
        <w:rPr>
          <w:rFonts w:ascii="Times New Roman" w:hAnsi="Times New Roman"/>
          <w:b/>
          <w:sz w:val="24"/>
          <w:szCs w:val="24"/>
          <w:lang w:val="sr-Latn-RS"/>
        </w:rPr>
        <w:t xml:space="preserve">         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lastRenderedPageBreak/>
        <w:t>USUKANO CREVO ( ILEUM )</w:t>
      </w:r>
      <w:r>
        <w:rPr>
          <w:rFonts w:ascii="Times New Roman" w:hAnsi="Times New Roman"/>
          <w:sz w:val="24"/>
          <w:szCs w:val="24"/>
          <w:lang w:val="sr-Latn-RS"/>
        </w:rPr>
        <w:t xml:space="preserve">  u lamini proprii i tunici submucosi sadrži agregate limfnih folikula –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Payer-ove  ploče, </w:t>
      </w:r>
      <w:r>
        <w:rPr>
          <w:rFonts w:ascii="Times New Roman" w:hAnsi="Times New Roman"/>
          <w:sz w:val="24"/>
          <w:szCs w:val="24"/>
          <w:lang w:val="sr-Latn-RS"/>
        </w:rPr>
        <w:t xml:space="preserve">od kojih svaka sadrži 10 – 400 limfnih čvorića i može se uočiti makroskopski kao ovalno ispupčenje na kontramezenteričnoj strani creva. Crevne resice iznad Payer-ovih ploča su redukovane a u epitelu se pojavljuju M-ćelije. 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DEBELO  CREVO  ( ITESTINUM  CRASSUM ) </w:t>
      </w:r>
      <w:r>
        <w:rPr>
          <w:rFonts w:ascii="Times New Roman" w:hAnsi="Times New Roman"/>
          <w:sz w:val="24"/>
          <w:szCs w:val="24"/>
          <w:lang w:val="sr-Latn-RS"/>
        </w:rPr>
        <w:t xml:space="preserve"> je deo digestivnog trakta koji se pruža od ileocekalne valvule do analnog kanala.   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SLEPO  I  SITO  CREVO ( CAECUM  ET  COLON )  su </w:t>
      </w:r>
      <w:r>
        <w:rPr>
          <w:rFonts w:ascii="Times New Roman" w:hAnsi="Times New Roman"/>
          <w:sz w:val="24"/>
          <w:szCs w:val="24"/>
          <w:lang w:val="sr-Latn-RS"/>
        </w:rPr>
        <w:t xml:space="preserve">delovi debelog creva , a colon je najduži deo debelog creva koji se nalazi između cekuma i rektuma. Na sluznici debelog creva ne postoje crevne resice a spoljašnja longitudinalna naslaga u mišićnom sloju formira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tenije,  </w:t>
      </w:r>
      <w:r>
        <w:rPr>
          <w:rFonts w:ascii="Times New Roman" w:hAnsi="Times New Roman"/>
          <w:sz w:val="24"/>
          <w:szCs w:val="24"/>
          <w:lang w:val="sr-Latn-RS"/>
        </w:rPr>
        <w:t>koje su odgovorne za pojavu mehurastih ispupčenja na debelom crevu,  mikroskopski dobro vidljivih, -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haustra coli. Tunica mucosa </w:t>
      </w:r>
      <w:r>
        <w:rPr>
          <w:rFonts w:ascii="Times New Roman" w:hAnsi="Times New Roman"/>
          <w:sz w:val="24"/>
          <w:szCs w:val="24"/>
          <w:lang w:val="sr-Latn-RS"/>
        </w:rPr>
        <w:t>je izgrađena iz tri sloja :</w:t>
      </w:r>
      <w:r>
        <w:rPr>
          <w:rFonts w:ascii="Times New Roman" w:hAnsi="Times New Roman"/>
          <w:b/>
          <w:sz w:val="24"/>
          <w:szCs w:val="24"/>
          <w:lang w:val="sr-Latn-RS"/>
        </w:rPr>
        <w:t>1)</w:t>
      </w:r>
      <w:r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lamina epithelialis mucosae </w:t>
      </w:r>
      <w:r>
        <w:rPr>
          <w:rFonts w:ascii="Times New Roman" w:hAnsi="Times New Roman"/>
          <w:sz w:val="24"/>
          <w:szCs w:val="24"/>
          <w:lang w:val="sr-Latn-RS"/>
        </w:rPr>
        <w:t xml:space="preserve">koja gradi površni epiteli i  epitel Liberkuhn-ovih kripti koji se sastoji iz jednog sloja cilindričnih ćelija enterocita i velikog broja peharastih ćelija. Liberkuhn-ove kripte su proste tubularne žlezde koje predstavljaju uvrte površinskog epitela, koji dopiru do mišićnog sloja sluznice;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2) lamina propria </w:t>
      </w:r>
      <w:r>
        <w:rPr>
          <w:rFonts w:ascii="Times New Roman" w:hAnsi="Times New Roman"/>
          <w:sz w:val="24"/>
          <w:szCs w:val="24"/>
          <w:lang w:val="sr-Latn-RS"/>
        </w:rPr>
        <w:t xml:space="preserve">je izgrađena iz rastresitog vezivnog tkiva u kome se nalaze limfociti, plazma ćelije, histiociti i eozinofilni granulociti;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3) lamina muscularis mucosae </w:t>
      </w:r>
      <w:r>
        <w:rPr>
          <w:rFonts w:ascii="Times New Roman" w:hAnsi="Times New Roman"/>
          <w:sz w:val="24"/>
          <w:szCs w:val="24"/>
          <w:lang w:val="sr-Latn-RS"/>
        </w:rPr>
        <w:t xml:space="preserve">le dobro razvijena naslaga cirkularno i longitudinalno raspoređenih glatkih mišićnih ćelija. Od lamine muscularis se odvajaju glatke mišićne ćelije prema lamini proprii.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submucosa </w:t>
      </w:r>
      <w:r>
        <w:rPr>
          <w:rFonts w:ascii="Times New Roman" w:hAnsi="Times New Roman"/>
          <w:sz w:val="24"/>
          <w:szCs w:val="24"/>
          <w:lang w:val="sr-Latn-RS"/>
        </w:rPr>
        <w:t xml:space="preserve">je izgrađena od rastresitog vezivnog tkiva u kome se nalaze krvni sudovi i nervne ćelije iz sastava plexus submucosus  Meissner-i. U ovoj tuniki mogu biti prisutni i pojedinačni limfni čvorovi,, noduli lymphatici solitarii . Limfni čvorići  se mogu naći i u lamini proprii.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 muscularis </w:t>
      </w:r>
      <w:r>
        <w:rPr>
          <w:rFonts w:ascii="Times New Roman" w:hAnsi="Times New Roman"/>
          <w:sz w:val="24"/>
          <w:szCs w:val="24"/>
          <w:lang w:val="sr-Latn-RS"/>
        </w:rPr>
        <w:t xml:space="preserve">je izgrađena iz unutrašnjeg sloja –stratum  circulare i spoljašnjeg sloja glatkih mišića-stratum longitudinale. Szratum circulare je kontinuiran kružno postavljen mišićni sloj, nešto jače razvijen u području polumesečastih grebena –plicae semilunares  coli. Stratum longitudinale ne obuhvata ceo obim debelog creva,  već je raspoređen u uzdužne snopove ,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tenije. </w:t>
      </w:r>
      <w:r>
        <w:rPr>
          <w:rFonts w:ascii="Times New Roman" w:hAnsi="Times New Roman"/>
          <w:sz w:val="24"/>
          <w:szCs w:val="24"/>
          <w:lang w:val="sr-Latn-RS"/>
        </w:rPr>
        <w:t xml:space="preserve">Na cekumu, uzdužnom i poprečnom kolonu postoje tri tenije, a na nishodnom kolonu samo  dve. Između snopova glatkih mišićnih ćelija iz  sastava tenija  nalazi se vezivno tkivo endomizijuma.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serosa </w:t>
      </w:r>
      <w:r>
        <w:rPr>
          <w:rFonts w:ascii="Times New Roman" w:hAnsi="Times New Roman"/>
          <w:sz w:val="24"/>
          <w:szCs w:val="24"/>
          <w:lang w:val="sr-Latn-RS"/>
        </w:rPr>
        <w:t xml:space="preserve"> je izgrađena iz mezotela i tankog sloja vezivnog tkiva i predstavlja spoljašnji omotač delova debelog creva koji su smešteni intraperitonealno. Visceralni list peritoneuma koji gradi ovaj omotač , daje prstolike izvrate appendices epiploicae koji sadrže belo masno tkivo i krvni sud.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adventitia </w:t>
      </w:r>
      <w:r>
        <w:rPr>
          <w:rFonts w:ascii="Times New Roman" w:hAnsi="Times New Roman"/>
          <w:sz w:val="24"/>
          <w:szCs w:val="24"/>
          <w:lang w:val="sr-Latn-RS"/>
        </w:rPr>
        <w:t>oblaže retroperitonealne delove debelog creva i gradi je rastresito vezivno tkivo.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</w:p>
    <w:p w:rsidR="008F62D6" w:rsidRDefault="008F62D6" w:rsidP="008F62D6">
      <w:pPr>
        <w:jc w:val="both"/>
        <w:rPr>
          <w:noProof/>
          <w:sz w:val="28"/>
          <w:szCs w:val="28"/>
        </w:rPr>
      </w:pP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noProof/>
          <w:sz w:val="28"/>
          <w:szCs w:val="28"/>
        </w:rPr>
        <w:t xml:space="preserve">                                        </w:t>
      </w:r>
      <w:r w:rsidR="00174F62">
        <w:rPr>
          <w:noProof/>
          <w:sz w:val="28"/>
          <w:szCs w:val="28"/>
        </w:rPr>
        <w:t xml:space="preserve">                              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lastRenderedPageBreak/>
        <w:t xml:space="preserve">                           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B1B2A5" wp14:editId="5A1F2E0B">
                <wp:simplePos x="0" y="0"/>
                <wp:positionH relativeFrom="column">
                  <wp:posOffset>2009775</wp:posOffset>
                </wp:positionH>
                <wp:positionV relativeFrom="paragraph">
                  <wp:posOffset>3609975</wp:posOffset>
                </wp:positionV>
                <wp:extent cx="1333500" cy="314325"/>
                <wp:effectExtent l="0" t="0" r="19050" b="28575"/>
                <wp:wrapNone/>
                <wp:docPr id="22532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33500" cy="314325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Tunica 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serosa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57" style="position:absolute;left:0;text-align:left;margin-left:158.25pt;margin-top:284.25pt;width:105pt;height:24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Tunica 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serosa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364E7C" wp14:editId="336DD9DE">
                <wp:simplePos x="0" y="0"/>
                <wp:positionH relativeFrom="column">
                  <wp:posOffset>1762125</wp:posOffset>
                </wp:positionH>
                <wp:positionV relativeFrom="paragraph">
                  <wp:posOffset>3095625</wp:posOffset>
                </wp:positionV>
                <wp:extent cx="1647825" cy="304800"/>
                <wp:effectExtent l="0" t="0" r="28575" b="19050"/>
                <wp:wrapNone/>
                <wp:docPr id="22530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47825" cy="304800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Tunica 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muscularis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8" style="position:absolute;left:0;text-align:left;margin-left:138.75pt;margin-top:243.75pt;width:129.7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Tunica 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muscularis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4BE601" wp14:editId="32C36B5D">
                <wp:simplePos x="0" y="0"/>
                <wp:positionH relativeFrom="column">
                  <wp:posOffset>2143125</wp:posOffset>
                </wp:positionH>
                <wp:positionV relativeFrom="paragraph">
                  <wp:posOffset>2495550</wp:posOffset>
                </wp:positionV>
                <wp:extent cx="1114425" cy="485775"/>
                <wp:effectExtent l="0" t="0" r="28575" b="28575"/>
                <wp:wrapNone/>
                <wp:docPr id="2252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14425" cy="485775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Tunica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submucosaa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9" style="position:absolute;left:0;text-align:left;margin-left:168.75pt;margin-top:196.5pt;width:87.75pt;height:3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Tunica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submucosaa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FA8EB4" wp14:editId="6041408B">
                <wp:simplePos x="0" y="0"/>
                <wp:positionH relativeFrom="column">
                  <wp:posOffset>2200275</wp:posOffset>
                </wp:positionH>
                <wp:positionV relativeFrom="paragraph">
                  <wp:posOffset>552450</wp:posOffset>
                </wp:positionV>
                <wp:extent cx="1371600" cy="323850"/>
                <wp:effectExtent l="0" t="0" r="19050" b="19050"/>
                <wp:wrapNone/>
                <wp:docPr id="22528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71600" cy="323850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Tunica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mucosa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0" style="position:absolute;left:0;text-align:left;margin-left:173.25pt;margin-top:43.5pt;width:108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Tunica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mucosa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4255F454" wp14:editId="768B2091">
            <wp:extent cx="5838825" cy="3829050"/>
            <wp:effectExtent l="0" t="0" r="9525" b="0"/>
            <wp:docPr id="10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                                                                 Sl. 56. Colon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APENDIX VERMIFORMIS (CRVULJAK) </w:t>
      </w:r>
      <w:r>
        <w:rPr>
          <w:rFonts w:ascii="Times New Roman" w:hAnsi="Times New Roman"/>
          <w:sz w:val="24"/>
          <w:szCs w:val="24"/>
          <w:lang w:val="sr-Latn-RS"/>
        </w:rPr>
        <w:t xml:space="preserve">je nastavak slepog creva, cekuma. I dok cekum ima strukturu sličnu kolonu, apendix vermiformis ima strukturne specifičnosti vezane za obilje limfoidnog tkiva..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mucosa </w:t>
      </w:r>
      <w:r>
        <w:rPr>
          <w:rFonts w:ascii="Times New Roman" w:hAnsi="Times New Roman"/>
          <w:sz w:val="24"/>
          <w:szCs w:val="24"/>
          <w:lang w:val="sr-Latn-RS"/>
        </w:rPr>
        <w:t xml:space="preserve">je izgrađena iz tri lamine :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lamina epithelialis mucosae </w:t>
      </w:r>
      <w:r>
        <w:rPr>
          <w:rFonts w:ascii="Times New Roman" w:hAnsi="Times New Roman"/>
          <w:sz w:val="24"/>
          <w:szCs w:val="24"/>
          <w:lang w:val="sr-Latn-RS"/>
        </w:rPr>
        <w:t>koja je izgrađena iz enterocita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i </w:t>
      </w:r>
      <w:r>
        <w:rPr>
          <w:rFonts w:ascii="Times New Roman" w:hAnsi="Times New Roman"/>
          <w:sz w:val="24"/>
          <w:szCs w:val="24"/>
          <w:lang w:val="sr-Latn-RS"/>
        </w:rPr>
        <w:t>velikog broja peharastih ćelija  i malog broja  Panet-ovih ćelija. Liberkin-ove kripte su ređe nego u kolonu i njihov raspored  je neravnomeran zbog prisustva velikog broja limfnih folikula., postavljenih u vidu prstena –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folliculi lymphatici</w:t>
      </w:r>
      <w:r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agregati </w:t>
      </w:r>
      <w:r>
        <w:rPr>
          <w:rFonts w:ascii="Times New Roman" w:hAnsi="Times New Roman"/>
          <w:sz w:val="24"/>
          <w:szCs w:val="24"/>
          <w:lang w:val="sr-Latn-RS"/>
        </w:rPr>
        <w:t xml:space="preserve">u </w:t>
      </w:r>
      <w:r>
        <w:rPr>
          <w:rFonts w:ascii="Times New Roman" w:hAnsi="Times New Roman"/>
          <w:b/>
          <w:sz w:val="24"/>
          <w:szCs w:val="24"/>
          <w:lang w:val="sr-Latn-RS"/>
        </w:rPr>
        <w:t>lamini proprii mucosae</w:t>
      </w:r>
      <w:r>
        <w:rPr>
          <w:rFonts w:ascii="Times New Roman" w:hAnsi="Times New Roman"/>
          <w:sz w:val="24"/>
          <w:szCs w:val="24"/>
          <w:lang w:val="sr-Latn-RS"/>
        </w:rPr>
        <w:t xml:space="preserve"> i tunici submucosi. Raspored limfnih folikula je tako gust da je rastresito vezivno tkivo ova dva sloja slabo izraženo;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lamina muscularis mucosae koja je </w:t>
      </w:r>
      <w:r>
        <w:rPr>
          <w:rFonts w:ascii="Times New Roman" w:hAnsi="Times New Roman"/>
          <w:sz w:val="24"/>
          <w:szCs w:val="24"/>
          <w:lang w:val="sr-Latn-RS"/>
        </w:rPr>
        <w:t xml:space="preserve">predstavljena  diskontinuiranim nizom glatkih mišićnih ćelija pretežno cirkularno postavljenih..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muscularis </w:t>
      </w:r>
      <w:r>
        <w:rPr>
          <w:rFonts w:ascii="Times New Roman" w:hAnsi="Times New Roman"/>
          <w:sz w:val="24"/>
          <w:szCs w:val="24"/>
          <w:lang w:val="sr-Latn-RS"/>
        </w:rPr>
        <w:t xml:space="preserve">je izgrađena iz dva kontinuirana sloja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sratum circulare i stratum longitudinale.  Tunica serosa  </w:t>
      </w:r>
      <w:r>
        <w:rPr>
          <w:rFonts w:ascii="Times New Roman" w:hAnsi="Times New Roman"/>
          <w:sz w:val="24"/>
          <w:szCs w:val="24"/>
          <w:lang w:val="sr-Latn-RS"/>
        </w:rPr>
        <w:t xml:space="preserve">je spoljašnji omotać, kao visceralni list peritoneuma koji obavija apendix vermiformis u celosti. 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 xml:space="preserve">                                              </w:t>
      </w:r>
      <w:r w:rsidR="00174F62">
        <w:rPr>
          <w:rFonts w:ascii="Times New Roman" w:hAnsi="Times New Roman"/>
          <w:sz w:val="24"/>
          <w:szCs w:val="24"/>
          <w:lang w:val="sr-Latn-RS"/>
        </w:rPr>
        <w:t xml:space="preserve">                               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lastRenderedPageBreak/>
        <w:t xml:space="preserve">RECTUM ( ČMARNO CREVO) </w:t>
      </w:r>
      <w:r>
        <w:rPr>
          <w:rFonts w:ascii="Times New Roman" w:hAnsi="Times New Roman"/>
          <w:sz w:val="24"/>
          <w:szCs w:val="24"/>
          <w:lang w:val="sr-Latn-RS"/>
        </w:rPr>
        <w:t xml:space="preserve">je završni deo debelog creva, koji se deli na dva dela : ampula recti i canalis analis. Analni kanal je izgrađen iz tri zone :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Zona columnaris </w:t>
      </w:r>
      <w:r>
        <w:rPr>
          <w:rFonts w:ascii="Times New Roman" w:hAnsi="Times New Roman"/>
          <w:sz w:val="24"/>
          <w:szCs w:val="24"/>
          <w:lang w:val="sr-Latn-RS"/>
        </w:rPr>
        <w:t xml:space="preserve">je izgrađena iz :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mucosa </w:t>
      </w:r>
      <w:r>
        <w:rPr>
          <w:rFonts w:ascii="Times New Roman" w:hAnsi="Times New Roman"/>
          <w:sz w:val="24"/>
          <w:szCs w:val="24"/>
          <w:lang w:val="sr-Latn-RS"/>
        </w:rPr>
        <w:t xml:space="preserve">je nabrana usled postojanja ispupčenja , columne anales Morgagni. U sastav ovih stubova ulazi lamina epithelialis mucosae, lamina propria mucosae izgrađena iz rastresitog vezivnog tkiva  i deo tunice submucosae, sa spletom venskih sudova koji se ulivaju u hemoroidalne vene. Epitel je u prvoj zoni jednoslojan cilindričan sa enterocitima i peharastim ćelijama , kao i u preostalom delu creva;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muscularis </w:t>
      </w:r>
      <w:r>
        <w:rPr>
          <w:rFonts w:ascii="Times New Roman" w:hAnsi="Times New Roman"/>
          <w:sz w:val="24"/>
          <w:szCs w:val="24"/>
          <w:lang w:val="sr-Latn-RS"/>
        </w:rPr>
        <w:t xml:space="preserve">je izgrađena iz dva kontinuirana sloja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stratum circulare i stratum longitudinale , </w:t>
      </w:r>
      <w:r>
        <w:rPr>
          <w:rFonts w:ascii="Times New Roman" w:hAnsi="Times New Roman"/>
          <w:sz w:val="24"/>
          <w:szCs w:val="24"/>
          <w:lang w:val="sr-Latn-RS"/>
        </w:rPr>
        <w:t xml:space="preserve">bez postojanja tenija.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adventitia </w:t>
      </w:r>
      <w:r>
        <w:rPr>
          <w:rFonts w:ascii="Times New Roman" w:hAnsi="Times New Roman"/>
          <w:sz w:val="24"/>
          <w:szCs w:val="24"/>
          <w:lang w:val="sr-Latn-RS"/>
        </w:rPr>
        <w:t xml:space="preserve">gradi spoljašnji omotač i svojim vezivnim tkivom uspostavlja kontakt sa okolnim organima.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Zona intermedia </w:t>
      </w:r>
      <w:r>
        <w:rPr>
          <w:rFonts w:ascii="Times New Roman" w:hAnsi="Times New Roman"/>
          <w:sz w:val="24"/>
          <w:szCs w:val="24"/>
          <w:lang w:val="sr-Latn-RS"/>
        </w:rPr>
        <w:t xml:space="preserve">je izgrađena iz :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lamina epithelialis mucosae </w:t>
      </w:r>
      <w:r>
        <w:rPr>
          <w:rFonts w:ascii="Times New Roman" w:hAnsi="Times New Roman"/>
          <w:sz w:val="24"/>
          <w:szCs w:val="24"/>
          <w:lang w:val="sr-Latn-RS"/>
        </w:rPr>
        <w:t xml:space="preserve">koju gradi pločastoslojevit epitel bez orožavanja ;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submucosa </w:t>
      </w:r>
      <w:r>
        <w:rPr>
          <w:rFonts w:ascii="Times New Roman" w:hAnsi="Times New Roman"/>
          <w:sz w:val="24"/>
          <w:szCs w:val="24"/>
          <w:lang w:val="sr-Latn-RS"/>
        </w:rPr>
        <w:t xml:space="preserve">je izgrađena iz rastresitog vezivnog tkiva u kome se nalazi plexus haemorrhoidalis submucosus;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muscularis </w:t>
      </w:r>
      <w:r>
        <w:rPr>
          <w:rFonts w:ascii="Times New Roman" w:hAnsi="Times New Roman"/>
          <w:sz w:val="24"/>
          <w:szCs w:val="24"/>
          <w:lang w:val="sr-Latn-RS"/>
        </w:rPr>
        <w:t xml:space="preserve">se karakteriše zadebljalim unutrašnjim sojem glatkih mišićnih ćelija, stratum circulare koji gradi m. Spinchter ani internus., izvan koga se u kontinuiranom rasporedu nalaze mišićne ćelije koje grade stratum longitudinale;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adventitia </w:t>
      </w:r>
      <w:r>
        <w:rPr>
          <w:rFonts w:ascii="Times New Roman" w:hAnsi="Times New Roman"/>
          <w:sz w:val="24"/>
          <w:szCs w:val="24"/>
          <w:lang w:val="sr-Latn-RS"/>
        </w:rPr>
        <w:t xml:space="preserve">je spoljašnji vezivni omotač.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Zona cutanea </w:t>
      </w:r>
      <w:r>
        <w:rPr>
          <w:rFonts w:ascii="Times New Roman" w:hAnsi="Times New Roman"/>
          <w:sz w:val="24"/>
          <w:szCs w:val="24"/>
          <w:lang w:val="sr-Latn-RS"/>
        </w:rPr>
        <w:t>je prekrivena kožom koju izgrađuje pločastoslojevit epitel sa orožavanjem-epidermis, dermis sa folikulima dlake, lojnim i znojnim žlezdama ( glandulae circumanales sa apokrinim tipom sekrecije. Mišićni sloj je izgrađen iz poprečnoprugaste muskulature ( m.sphincter ani externus.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>GUŠTERAČA ( PANCREAS )</w:t>
      </w:r>
      <w:r>
        <w:rPr>
          <w:rFonts w:ascii="Times New Roman" w:hAnsi="Times New Roman"/>
          <w:sz w:val="24"/>
          <w:szCs w:val="24"/>
          <w:lang w:val="sr-Latn-RS"/>
        </w:rPr>
        <w:t xml:space="preserve">  ježlezda sa spoljašnjom i unutrašnjom sekrecijom, koja je smeštena iza želuca. Struktura egzokrinog dela pankreasa odgovara odgovara opštem tipu građe žlezda sa spoljašnjim lučenjem. </w:t>
      </w:r>
      <w:r>
        <w:rPr>
          <w:lang w:val="sr-Latn-RS"/>
        </w:rPr>
        <w:t xml:space="preserve">      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6D43A6" wp14:editId="44C92393">
                <wp:simplePos x="0" y="0"/>
                <wp:positionH relativeFrom="column">
                  <wp:posOffset>1371600</wp:posOffset>
                </wp:positionH>
                <wp:positionV relativeFrom="paragraph">
                  <wp:posOffset>1138555</wp:posOffset>
                </wp:positionV>
                <wp:extent cx="914400" cy="476250"/>
                <wp:effectExtent l="0" t="0" r="19050" b="19050"/>
                <wp:wrapNone/>
                <wp:docPr id="31772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76250"/>
                        </a:xfrm>
                        <a:prstGeom prst="roundRect">
                          <a:avLst/>
                        </a:prstGeom>
                        <a:solidFill>
                          <a:srgbClr val="E7BAB5"/>
                        </a:solidFill>
                        <a:ln w="25400" cap="flat" cmpd="sng" algn="ctr">
                          <a:solidFill>
                            <a:srgbClr val="E7BAB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</w:rPr>
                              <w:t>Egzokrini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pankreas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1" style="position:absolute;left:0;text-align:left;margin-left:108pt;margin-top:89.65pt;width:1in;height:3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" fillcolor="#e7bab5" strokecolor="#aa8884" strokeweight="2pt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b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</w:rPr>
                        <w:t>Egzokrini</w:t>
                      </w:r>
                      <w:proofErr w:type="spellEnd"/>
                      <w:r>
                        <w:rPr>
                          <w:b/>
                        </w:rPr>
                        <w:t xml:space="preserve">  </w:t>
                      </w:r>
                      <w:proofErr w:type="spellStart"/>
                      <w:r>
                        <w:rPr>
                          <w:b/>
                        </w:rPr>
                        <w:t>pankreas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66AA4C" wp14:editId="44A01507">
                <wp:simplePos x="0" y="0"/>
                <wp:positionH relativeFrom="column">
                  <wp:posOffset>1295400</wp:posOffset>
                </wp:positionH>
                <wp:positionV relativeFrom="paragraph">
                  <wp:posOffset>290830</wp:posOffset>
                </wp:positionV>
                <wp:extent cx="942975" cy="504825"/>
                <wp:effectExtent l="0" t="0" r="28575" b="28575"/>
                <wp:wrapNone/>
                <wp:docPr id="31774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504825"/>
                        </a:xfrm>
                        <a:prstGeom prst="roundRect">
                          <a:avLst/>
                        </a:prstGeom>
                        <a:solidFill>
                          <a:srgbClr val="E7BAB5"/>
                        </a:solidFill>
                        <a:ln w="25400" cap="flat" cmpd="sng" algn="ctr">
                          <a:solidFill>
                            <a:srgbClr val="E7BAB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Endokrini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pankreas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panpankreas</w:t>
                            </w:r>
                            <w:proofErr w:type="spellEnd"/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2" style="position:absolute;left:0;text-align:left;margin-left:102pt;margin-top:22.9pt;width:74.25pt;height:3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" fillcolor="#e7bab5" strokecolor="#aa8884" strokeweight="2pt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Endokrini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pankreas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panpankreas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538B47" wp14:editId="3C13058D">
                <wp:simplePos x="0" y="0"/>
                <wp:positionH relativeFrom="column">
                  <wp:posOffset>3314700</wp:posOffset>
                </wp:positionH>
                <wp:positionV relativeFrom="paragraph">
                  <wp:posOffset>357505</wp:posOffset>
                </wp:positionV>
                <wp:extent cx="628650" cy="342900"/>
                <wp:effectExtent l="0" t="0" r="19050" b="19050"/>
                <wp:wrapNone/>
                <wp:docPr id="31759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42900"/>
                        </a:xfrm>
                        <a:prstGeom prst="roundRect">
                          <a:avLst/>
                        </a:prstGeom>
                        <a:solidFill>
                          <a:srgbClr val="E7BAB5"/>
                        </a:solidFill>
                        <a:ln w="25400" cap="flat" cmpd="sng" algn="ctr">
                          <a:solidFill>
                            <a:srgbClr val="E7BAB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</w:rPr>
                              <w:t>lobus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3" style="position:absolute;left:0;text-align:left;margin-left:261pt;margin-top:28.15pt;width:49.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" fillcolor="#e7bab5" strokecolor="#aa8884" strokeweight="2pt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b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</w:rPr>
                        <w:t>lobus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C8B522" wp14:editId="6ED9BB0E">
                <wp:simplePos x="0" y="0"/>
                <wp:positionH relativeFrom="column">
                  <wp:posOffset>3819525</wp:posOffset>
                </wp:positionH>
                <wp:positionV relativeFrom="paragraph">
                  <wp:posOffset>1290955</wp:posOffset>
                </wp:positionV>
                <wp:extent cx="590550" cy="323850"/>
                <wp:effectExtent l="0" t="0" r="19050" b="19050"/>
                <wp:wrapNone/>
                <wp:docPr id="31775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90550" cy="323850"/>
                        </a:xfrm>
                        <a:prstGeom prst="roundRect">
                          <a:avLst/>
                        </a:prstGeom>
                        <a:solidFill>
                          <a:srgbClr val="E7BAB5"/>
                        </a:solidFill>
                        <a:ln w="25400" cap="flat" cmpd="sng" algn="ctr">
                          <a:solidFill>
                            <a:srgbClr val="E7BAB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septa</w:t>
                            </w:r>
                            <w:proofErr w:type="gramEnd"/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4" style="position:absolute;left:0;text-align:left;margin-left:300.75pt;margin-top:101.65pt;width:46.5pt;height:25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" fillcolor="#e7bab5" strokecolor="#aa8884" strokeweight="2pt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septa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1EA02E5" wp14:editId="797DD9F0">
            <wp:extent cx="5391150" cy="2952750"/>
            <wp:effectExtent l="19050" t="19050" r="19050" b="19050"/>
            <wp:docPr id="11" name="Picture 1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Grp="1"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527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 xml:space="preserve">                                                              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Sl.  57.  Pankreas  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                                                    </w:t>
      </w:r>
      <w:r w:rsidR="00174F62">
        <w:rPr>
          <w:rFonts w:ascii="Times New Roman" w:hAnsi="Times New Roman"/>
          <w:b/>
          <w:sz w:val="24"/>
          <w:szCs w:val="24"/>
          <w:lang w:val="sr-Latn-RS"/>
        </w:rPr>
        <w:t xml:space="preserve">                        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   </w:t>
      </w:r>
      <w:r>
        <w:rPr>
          <w:rFonts w:ascii="Times New Roman" w:hAnsi="Times New Roman"/>
          <w:sz w:val="24"/>
          <w:szCs w:val="24"/>
          <w:lang w:val="sr-Latn-RS"/>
        </w:rPr>
        <w:t xml:space="preserve">           </w:t>
      </w:r>
    </w:p>
    <w:p w:rsidR="008F62D6" w:rsidRDefault="008F62D6" w:rsidP="008F62D6">
      <w:pPr>
        <w:jc w:val="both"/>
        <w:rPr>
          <w:noProof/>
        </w:rPr>
      </w:pPr>
      <w:r>
        <w:rPr>
          <w:rFonts w:ascii="Times New Roman" w:hAnsi="Times New Roman"/>
          <w:sz w:val="24"/>
          <w:szCs w:val="24"/>
          <w:lang w:val="sr-Latn-RS"/>
        </w:rPr>
        <w:lastRenderedPageBreak/>
        <w:t xml:space="preserve">Oko žlezde nalazi se rastresito vezivno tkivo bez jasno definisane kapsule.. U vezivnom tkivu pored krvnih sudova  nalazi se veliki broj nerava. Interlobularnim pregradama žlezda je podeljena na lobuse i lobuluse. Acinusi egzokrinog pankreasa su izgrađeni iz pankreocita sa seroznim tipom sekreta. U lumenu acinusa mogu se zapazititi  pločaste  centroacinusne ćelije, od kojih polaze intralobularni izvodni kanali , koji su obloženi kockastim epitelom.. Više intralobularnih izvodnih kanala se spaja i gradi interlobularni izvodni kanal sa jednoslojnim visokocilindričnim epitelom. U epitelu izvodnih kanala mogu se naći retke, pojedinačne mukoproduktivne ćelije tipa peharastih ćelija   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1EC8B7" wp14:editId="7407107C">
                <wp:simplePos x="0" y="0"/>
                <wp:positionH relativeFrom="column">
                  <wp:posOffset>3962400</wp:posOffset>
                </wp:positionH>
                <wp:positionV relativeFrom="paragraph">
                  <wp:posOffset>66040</wp:posOffset>
                </wp:positionV>
                <wp:extent cx="590550" cy="342900"/>
                <wp:effectExtent l="0" t="0" r="19050" b="19050"/>
                <wp:wrapNone/>
                <wp:docPr id="30774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42900"/>
                        </a:xfrm>
                        <a:prstGeom prst="roundRect">
                          <a:avLst/>
                        </a:prstGeom>
                        <a:solidFill>
                          <a:srgbClr val="E7BAB5"/>
                        </a:solidFill>
                        <a:ln w="25400" cap="flat" cmpd="sng" algn="ctr">
                          <a:solidFill>
                            <a:srgbClr val="E7BAB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septa</w:t>
                            </w:r>
                            <w:proofErr w:type="gramEnd"/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5" style="position:absolute;left:0;text-align:left;margin-left:312pt;margin-top:5.2pt;width:46.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" fillcolor="#e7bab5" strokecolor="#aa8884" strokeweight="2pt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septa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105690" wp14:editId="63D5B358">
                <wp:simplePos x="0" y="0"/>
                <wp:positionH relativeFrom="column">
                  <wp:posOffset>1028700</wp:posOffset>
                </wp:positionH>
                <wp:positionV relativeFrom="paragraph">
                  <wp:posOffset>1142365</wp:posOffset>
                </wp:positionV>
                <wp:extent cx="1524000" cy="676275"/>
                <wp:effectExtent l="0" t="0" r="19050" b="28575"/>
                <wp:wrapNone/>
                <wp:docPr id="30779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676275"/>
                        </a:xfrm>
                        <a:prstGeom prst="roundRect">
                          <a:avLst/>
                        </a:prstGeom>
                        <a:solidFill>
                          <a:srgbClr val="E7BAB5"/>
                        </a:solidFill>
                        <a:ln w="25400" cap="flat" cmpd="sng" algn="ctr">
                          <a:solidFill>
                            <a:srgbClr val="E7BAB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Langerhans-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ovo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ostrvce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endokrini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pankreas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6" style="position:absolute;left:0;text-align:left;margin-left:81pt;margin-top:89.95pt;width:120pt;height:5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" fillcolor="#e7bab5" strokecolor="#aa8884" strokeweight="2pt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Langerhans-</w:t>
                      </w:r>
                      <w:proofErr w:type="spellStart"/>
                      <w:r>
                        <w:rPr>
                          <w:b/>
                        </w:rPr>
                        <w:t>ovo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ostrvce</w:t>
                      </w:r>
                      <w:proofErr w:type="spellEnd"/>
                      <w:r>
                        <w:rPr>
                          <w:b/>
                        </w:rPr>
                        <w:t xml:space="preserve"> (</w:t>
                      </w:r>
                      <w:proofErr w:type="spellStart"/>
                      <w:r>
                        <w:rPr>
                          <w:b/>
                        </w:rPr>
                        <w:t>endokrini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pankreas</w:t>
                      </w:r>
                      <w:proofErr w:type="spellEnd"/>
                      <w:r>
                        <w:rPr>
                          <w:b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4E196D" wp14:editId="07323801">
                <wp:simplePos x="0" y="0"/>
                <wp:positionH relativeFrom="column">
                  <wp:posOffset>19050</wp:posOffset>
                </wp:positionH>
                <wp:positionV relativeFrom="paragraph">
                  <wp:posOffset>2275840</wp:posOffset>
                </wp:positionV>
                <wp:extent cx="1095375" cy="723900"/>
                <wp:effectExtent l="0" t="0" r="28575" b="19050"/>
                <wp:wrapNone/>
                <wp:docPr id="30781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723900"/>
                        </a:xfrm>
                        <a:prstGeom prst="roundRect">
                          <a:avLst/>
                        </a:prstGeom>
                        <a:solidFill>
                          <a:srgbClr val="E7BAB5"/>
                        </a:solidFill>
                        <a:ln w="25400" cap="flat" cmpd="sng" algn="ctr">
                          <a:solidFill>
                            <a:srgbClr val="E7BAB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Acinusi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egzokrinog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pankreasa</w:t>
                            </w:r>
                            <w:proofErr w:type="spellEnd"/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7" style="position:absolute;left:0;text-align:left;margin-left:1.5pt;margin-top:179.2pt;width:86.25pt;height:5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" fillcolor="#e7bab5" strokecolor="#aa8884" strokeweight="2pt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Acinusi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egzokrinog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pankreasa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9B23D4" wp14:editId="56BA4EF6">
                <wp:simplePos x="0" y="0"/>
                <wp:positionH relativeFrom="column">
                  <wp:posOffset>2933700</wp:posOffset>
                </wp:positionH>
                <wp:positionV relativeFrom="paragraph">
                  <wp:posOffset>1951990</wp:posOffset>
                </wp:positionV>
                <wp:extent cx="971550" cy="552450"/>
                <wp:effectExtent l="0" t="0" r="19050" b="19050"/>
                <wp:wrapNone/>
                <wp:docPr id="30778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552450"/>
                        </a:xfrm>
                        <a:prstGeom prst="roundRect">
                          <a:avLst/>
                        </a:prstGeom>
                        <a:solidFill>
                          <a:srgbClr val="E7BAB5"/>
                        </a:solidFill>
                        <a:ln w="25400" cap="flat" cmpd="sng" algn="ctr">
                          <a:solidFill>
                            <a:srgbClr val="E7BAB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Egzokrini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pankreas</w:t>
                            </w:r>
                            <w:proofErr w:type="spellEnd"/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8" style="position:absolute;left:0;text-align:left;margin-left:231pt;margin-top:153.7pt;width:76.5pt;height:4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" fillcolor="#e7bab5" strokecolor="#aa8884" strokeweight="2pt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Egzokrini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pankreas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741021" wp14:editId="339B96E2">
                <wp:simplePos x="0" y="0"/>
                <wp:positionH relativeFrom="column">
                  <wp:posOffset>4867275</wp:posOffset>
                </wp:positionH>
                <wp:positionV relativeFrom="paragraph">
                  <wp:posOffset>2618740</wp:posOffset>
                </wp:positionV>
                <wp:extent cx="742950" cy="323850"/>
                <wp:effectExtent l="0" t="0" r="19050" b="19050"/>
                <wp:wrapNone/>
                <wp:docPr id="3077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23850"/>
                        </a:xfrm>
                        <a:prstGeom prst="roundRect">
                          <a:avLst/>
                        </a:prstGeom>
                        <a:solidFill>
                          <a:srgbClr val="E7BAB5"/>
                        </a:solidFill>
                        <a:ln w="25400" cap="flat" cmpd="sng" algn="ctr">
                          <a:solidFill>
                            <a:srgbClr val="E7BAB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arteria</w:t>
                            </w:r>
                            <w:proofErr w:type="gramEnd"/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9" style="position:absolute;left:0;text-align:left;margin-left:383.25pt;margin-top:206.2pt;width:58.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" fillcolor="#e7bab5" strokecolor="#aa8884" strokeweight="2pt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arteria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F82E38" wp14:editId="36121D8B">
                <wp:simplePos x="0" y="0"/>
                <wp:positionH relativeFrom="column">
                  <wp:posOffset>4552950</wp:posOffset>
                </wp:positionH>
                <wp:positionV relativeFrom="paragraph">
                  <wp:posOffset>1818640</wp:posOffset>
                </wp:positionV>
                <wp:extent cx="590550" cy="314325"/>
                <wp:effectExtent l="0" t="0" r="19050" b="28575"/>
                <wp:wrapNone/>
                <wp:docPr id="30775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14325"/>
                        </a:xfrm>
                        <a:prstGeom prst="roundRect">
                          <a:avLst/>
                        </a:prstGeom>
                        <a:solidFill>
                          <a:srgbClr val="E7BAB5"/>
                        </a:solidFill>
                        <a:ln w="25400" cap="flat" cmpd="sng" algn="ctr">
                          <a:solidFill>
                            <a:srgbClr val="E7BAB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vena</w:t>
                            </w:r>
                            <w:proofErr w:type="gramEnd"/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0" style="position:absolute;left:0;text-align:left;margin-left:358.5pt;margin-top:143.2pt;width:46.5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" fillcolor="#e7bab5" strokecolor="#aa8884" strokeweight="2pt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vena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004396E" wp14:editId="6D1C2C4A">
            <wp:extent cx="2686050" cy="3305175"/>
            <wp:effectExtent l="19050" t="19050" r="19050" b="28575"/>
            <wp:docPr id="12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305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sr-Latn-RS"/>
        </w:rPr>
        <w:t xml:space="preserve">   </w:t>
      </w:r>
      <w:r>
        <w:rPr>
          <w:noProof/>
        </w:rPr>
        <w:drawing>
          <wp:inline distT="0" distB="0" distL="0" distR="0" wp14:anchorId="6CDC127C" wp14:editId="51BE05C6">
            <wp:extent cx="2981325" cy="3305175"/>
            <wp:effectExtent l="19050" t="19050" r="28575" b="28575"/>
            <wp:docPr id="13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305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 xml:space="preserve">                     </w:t>
      </w:r>
      <w:r>
        <w:rPr>
          <w:rFonts w:ascii="Times New Roman" w:hAnsi="Times New Roman"/>
          <w:b/>
          <w:sz w:val="24"/>
          <w:szCs w:val="24"/>
          <w:lang w:val="sr-Latn-RS"/>
        </w:rPr>
        <w:t>Sl. 58.  Pankres                                                    Sl. 59. Pankreas</w:t>
      </w:r>
      <w:r>
        <w:rPr>
          <w:rFonts w:ascii="Times New Roman" w:hAnsi="Times New Roman"/>
          <w:sz w:val="24"/>
          <w:szCs w:val="24"/>
          <w:lang w:val="sr-Latn-RS"/>
        </w:rPr>
        <w:t xml:space="preserve">                                                         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 xml:space="preserve">U pankreocitima acinusa u bazalnom polu koji naleže na bazalnu membranu nalazi se jedro , a u apikalnom polu se mogu videti sekretorne granule. Pankreociti su piramidalnog oblika  i sustiču se svojim apikalnim polovima oko lumena acinusa, koji je vrlo mali.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Endokrini pankreas </w:t>
      </w:r>
      <w:r>
        <w:rPr>
          <w:rFonts w:ascii="Times New Roman" w:hAnsi="Times New Roman"/>
          <w:sz w:val="24"/>
          <w:szCs w:val="24"/>
          <w:lang w:val="sr-Latn-RS"/>
        </w:rPr>
        <w:t xml:space="preserve">je izgrađen iz Langerhans-ovih ostrva smeštenih difuzno između acinusa i lobulusa egyokrinog pankreasa.  .Insulociti su ćelije koje su u ostrvu poređane u međusobno anastomozirane trake između kojih se nalaze kapilari a  oko celog ostrva mreža retikulinskih vlakana. Langerhansovo ostrvo (insula) predstavlja multihormonalni mikroorgan, satavljen iz traka poligonalnih endokrinih ćelija i spleta kapilara. Endokrine ćelije Langerhansovog ostrva se nazivaju insulociti i dele se na nekoliko vrsta. </w:t>
      </w:r>
      <w:r>
        <w:rPr>
          <w:rFonts w:ascii="Times New Roman" w:hAnsi="Times New Roman"/>
          <w:b/>
          <w:sz w:val="24"/>
          <w:szCs w:val="24"/>
          <w:lang w:val="sr-Latn-RS"/>
        </w:rPr>
        <w:t>A ćelije</w:t>
      </w:r>
      <w:r>
        <w:rPr>
          <w:rFonts w:ascii="Times New Roman" w:hAnsi="Times New Roman"/>
          <w:sz w:val="24"/>
          <w:szCs w:val="24"/>
          <w:lang w:val="sr-Latn-RS"/>
        </w:rPr>
        <w:t xml:space="preserve">luče glukagon.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B ćelije l</w:t>
      </w:r>
      <w:r>
        <w:rPr>
          <w:rFonts w:ascii="Times New Roman" w:hAnsi="Times New Roman"/>
          <w:sz w:val="24"/>
          <w:szCs w:val="24"/>
          <w:lang w:val="sr-Latn-RS"/>
        </w:rPr>
        <w:t xml:space="preserve">uče insulin.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D ćelije </w:t>
      </w:r>
      <w:r>
        <w:rPr>
          <w:rFonts w:ascii="Times New Roman" w:hAnsi="Times New Roman"/>
          <w:sz w:val="24"/>
          <w:szCs w:val="24"/>
          <w:lang w:val="sr-Latn-RS"/>
        </w:rPr>
        <w:t xml:space="preserve">luče somatostatin. I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PP ćelije </w:t>
      </w:r>
      <w:r>
        <w:rPr>
          <w:rFonts w:ascii="Times New Roman" w:hAnsi="Times New Roman"/>
          <w:sz w:val="24"/>
          <w:szCs w:val="24"/>
          <w:lang w:val="sr-Latn-RS"/>
        </w:rPr>
        <w:t xml:space="preserve">luče pankreasni polipeptid. Insulin i glukagon imaju ulogu u regulaciji                                               </w:t>
      </w:r>
      <w:r w:rsidR="00174F62">
        <w:rPr>
          <w:rFonts w:ascii="Times New Roman" w:hAnsi="Times New Roman"/>
          <w:sz w:val="24"/>
          <w:szCs w:val="24"/>
          <w:lang w:val="sr-Latn-RS"/>
        </w:rPr>
        <w:t xml:space="preserve">                               </w:t>
      </w:r>
      <w:r>
        <w:rPr>
          <w:rFonts w:ascii="Times New Roman" w:hAnsi="Times New Roman"/>
          <w:sz w:val="24"/>
          <w:szCs w:val="24"/>
          <w:lang w:val="sr-Latn-RS"/>
        </w:rPr>
        <w:t xml:space="preserve">                                                             </w:t>
      </w:r>
      <w:r w:rsidR="00174F62">
        <w:rPr>
          <w:rFonts w:ascii="Times New Roman" w:hAnsi="Times New Roman"/>
          <w:sz w:val="24"/>
          <w:szCs w:val="24"/>
          <w:lang w:val="sr-Latn-RS"/>
        </w:rPr>
        <w:t xml:space="preserve">    </w:t>
      </w:r>
      <w:r>
        <w:rPr>
          <w:rFonts w:ascii="Times New Roman" w:hAnsi="Times New Roman"/>
          <w:sz w:val="24"/>
          <w:szCs w:val="24"/>
          <w:lang w:val="sr-Latn-RS"/>
        </w:rPr>
        <w:t>metabolizma ugljenih hidrata, lipida i proteina. Nedostatak insulina dovodi do pojave šećarne bolesti.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lastRenderedPageBreak/>
        <w:t xml:space="preserve">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VESICA  FELLEA  ( ŽUČNA  KESA ) </w:t>
      </w:r>
      <w:r>
        <w:rPr>
          <w:rFonts w:ascii="Times New Roman" w:hAnsi="Times New Roman"/>
          <w:sz w:val="24"/>
          <w:szCs w:val="24"/>
          <w:lang w:val="sr-Latn-RS"/>
        </w:rPr>
        <w:t xml:space="preserve"> je   peritoneumom priljubljena  uz donju stranu jetre. Aatomski na njoj razlikujemo fundus, corpus i collum. Vrat žučne kese se nastavlja na ductus cysticus. Izgrađuju je :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mucosa </w:t>
      </w:r>
      <w:r>
        <w:rPr>
          <w:rFonts w:ascii="Times New Roman" w:hAnsi="Times New Roman"/>
          <w:sz w:val="24"/>
          <w:szCs w:val="24"/>
          <w:lang w:val="sr-Latn-RS"/>
        </w:rPr>
        <w:t xml:space="preserve">koja gradi nabore prema lumenu </w:t>
      </w:r>
      <w:r>
        <w:rPr>
          <w:rFonts w:ascii="Times New Roman" w:hAnsi="Times New Roman"/>
          <w:b/>
          <w:sz w:val="24"/>
          <w:szCs w:val="24"/>
          <w:lang w:val="sr-Latn-RS"/>
        </w:rPr>
        <w:t>plicae tunicae mucosae</w:t>
      </w:r>
      <w:r>
        <w:rPr>
          <w:rFonts w:ascii="Times New Roman" w:hAnsi="Times New Roman"/>
          <w:sz w:val="24"/>
          <w:szCs w:val="24"/>
          <w:lang w:val="sr-Latn-RS"/>
        </w:rPr>
        <w:t xml:space="preserve"> u čiji sastav ulaze lamina epithelialis mucosae i lamina propria mucosae (epitel je jednoredan izoprizmatičan ili visokoprizmatičan );.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lamina propria mucosae </w:t>
      </w:r>
      <w:r>
        <w:rPr>
          <w:rFonts w:ascii="Times New Roman" w:hAnsi="Times New Roman"/>
          <w:sz w:val="24"/>
          <w:szCs w:val="24"/>
          <w:lang w:val="sr-Latn-RS"/>
        </w:rPr>
        <w:t>sadrži ćelijske elemente               karakteristične za rastresito vezivno tkivo. : limfocite, plazma ćelije, retke mastocite i makrofage. (plitki uvrati epitela - Aschoff-Rokitansky – sinusi - lažne žlezde-pseudoglandulae biliosae    su svojim dnom smešteni u lamini proprii ) ;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tunica muscularis </w:t>
      </w:r>
      <w:r>
        <w:rPr>
          <w:rFonts w:ascii="Times New Roman" w:hAnsi="Times New Roman"/>
          <w:sz w:val="24"/>
          <w:szCs w:val="24"/>
          <w:lang w:val="sr-Latn-RS"/>
        </w:rPr>
        <w:t xml:space="preserve">sadrži snopove cirkularnih, longitudinalnih i koso postavljenih glatkih mišićnih ćelija, koje fibromuskularno vezivno tkivo  u manjoj meri razdvaja , pa neki autori upotrebljavaju naziv fibromuskularni sloj.( od mišićnog sloja se odvajaju grupe mišićnih ćalija prema lamini proprii);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subserosa </w:t>
      </w:r>
      <w:r>
        <w:rPr>
          <w:rFonts w:ascii="Times New Roman" w:hAnsi="Times New Roman"/>
          <w:sz w:val="24"/>
          <w:szCs w:val="24"/>
          <w:lang w:val="sr-Latn-RS"/>
        </w:rPr>
        <w:t xml:space="preserve">se nalazi ispod peritoneuma i gradi je rastresito vezivno tkivo u kome se nalaze kolagena i elastična vlakna, fibroblasti, adipociti, krvni sudovi i nervi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serosa </w:t>
      </w:r>
      <w:r>
        <w:rPr>
          <w:rFonts w:ascii="Times New Roman" w:hAnsi="Times New Roman"/>
          <w:sz w:val="24"/>
          <w:szCs w:val="24"/>
          <w:lang w:val="sr-Latn-RS"/>
        </w:rPr>
        <w:t>je  visceralni list peritoneuma i izgrađen je iz mezotela i subendotelnog veziva i prekriva vrat, fundus i slobodni deo korpusa žučne kese.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F057F9" wp14:editId="7C6B932A">
                <wp:simplePos x="0" y="0"/>
                <wp:positionH relativeFrom="column">
                  <wp:posOffset>1104900</wp:posOffset>
                </wp:positionH>
                <wp:positionV relativeFrom="paragraph">
                  <wp:posOffset>3241675</wp:posOffset>
                </wp:positionV>
                <wp:extent cx="1390650" cy="323850"/>
                <wp:effectExtent l="0" t="0" r="19050" b="19050"/>
                <wp:wrapNone/>
                <wp:docPr id="3177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90650" cy="323850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Tunica serosa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71" style="position:absolute;left:0;text-align:left;margin-left:87pt;margin-top:255.25pt;width:109.5pt;height:2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Tunica serosa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F9BCCD" wp14:editId="18CCEFB3">
                <wp:simplePos x="0" y="0"/>
                <wp:positionH relativeFrom="column">
                  <wp:posOffset>3943350</wp:posOffset>
                </wp:positionH>
                <wp:positionV relativeFrom="paragraph">
                  <wp:posOffset>3089275</wp:posOffset>
                </wp:positionV>
                <wp:extent cx="1647825" cy="352425"/>
                <wp:effectExtent l="0" t="0" r="28575" b="28575"/>
                <wp:wrapNone/>
                <wp:docPr id="60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47825" cy="352425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Tunica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subserosa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2" style="position:absolute;left:0;text-align:left;margin-left:310.5pt;margin-top:243.25pt;width:129.75pt;height:2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Tunica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subserosa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1456BC" wp14:editId="6C502051">
                <wp:simplePos x="0" y="0"/>
                <wp:positionH relativeFrom="column">
                  <wp:posOffset>2238375</wp:posOffset>
                </wp:positionH>
                <wp:positionV relativeFrom="paragraph">
                  <wp:posOffset>669925</wp:posOffset>
                </wp:positionV>
                <wp:extent cx="1457325" cy="352425"/>
                <wp:effectExtent l="0" t="0" r="28575" b="28575"/>
                <wp:wrapNone/>
                <wp:docPr id="31768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57325" cy="352425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Tunica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mucosa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3" style="position:absolute;left:0;text-align:left;margin-left:176.25pt;margin-top:52.75pt;width:114.75pt;height:2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Tunica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mucosa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F4C234" wp14:editId="40CB2B9E">
                <wp:simplePos x="0" y="0"/>
                <wp:positionH relativeFrom="column">
                  <wp:posOffset>3381375</wp:posOffset>
                </wp:positionH>
                <wp:positionV relativeFrom="paragraph">
                  <wp:posOffset>1908175</wp:posOffset>
                </wp:positionV>
                <wp:extent cx="1619250" cy="314325"/>
                <wp:effectExtent l="0" t="0" r="19050" b="28575"/>
                <wp:wrapNone/>
                <wp:docPr id="31767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19250" cy="314325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Tunica </w:t>
                            </w: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000000"/>
                                <w:kern w:val="24"/>
                                <w:lang w:val="sr-Latn-R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muscularis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4" style="position:absolute;left:0;text-align:left;margin-left:266.25pt;margin-top:150.25pt;width:127.5pt;height:2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Tunica </w:t>
                      </w:r>
                      <w:r>
                        <w:rPr>
                          <w:rFonts w:ascii="Arial" w:eastAsia="+mn-ea" w:hAnsi="Arial" w:cs="+mn-cs"/>
                          <w:b/>
                          <w:bCs/>
                          <w:color w:val="000000"/>
                          <w:kern w:val="24"/>
                          <w:lang w:val="sr-Latn-R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muscularis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sz w:val="24"/>
          <w:szCs w:val="24"/>
          <w:lang w:val="sr-Latn-RS"/>
        </w:rPr>
        <w:t xml:space="preserve">                                      </w:t>
      </w:r>
      <w:r>
        <w:rPr>
          <w:rFonts w:ascii="Times New Roman" w:hAnsi="Times New Roman"/>
          <w:b/>
          <w:sz w:val="28"/>
          <w:szCs w:val="28"/>
          <w:lang w:val="sr-Latn-RS"/>
        </w:rPr>
        <w:t xml:space="preserve">                                                                                                        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 </w:t>
      </w:r>
      <w:r>
        <w:rPr>
          <w:noProof/>
        </w:rPr>
        <w:drawing>
          <wp:inline distT="0" distB="0" distL="0" distR="0" wp14:anchorId="4D55275C" wp14:editId="56D3E1E4">
            <wp:extent cx="5648325" cy="3838575"/>
            <wp:effectExtent l="19050" t="19050" r="28575" b="28575"/>
            <wp:docPr id="14" name="Picture 1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Grp="1"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8385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                                                          Sl. 59. Vesica fellea</w:t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                                              </w:t>
      </w:r>
      <w:r w:rsidR="00174F62">
        <w:rPr>
          <w:rFonts w:ascii="Times New Roman" w:hAnsi="Times New Roman"/>
          <w:b/>
          <w:sz w:val="24"/>
          <w:szCs w:val="24"/>
          <w:lang w:val="sr-Latn-RS"/>
        </w:rPr>
        <w:t xml:space="preserve">                            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EKSTRAHEPATIČNI ŽUČNI PUTEVI </w:t>
      </w:r>
      <w:r>
        <w:rPr>
          <w:rFonts w:ascii="Times New Roman" w:hAnsi="Times New Roman"/>
          <w:sz w:val="24"/>
          <w:szCs w:val="24"/>
          <w:lang w:val="sr-Latn-RS"/>
        </w:rPr>
        <w:t xml:space="preserve">(ductus choleodochus, ductus hepaticus communis,ductus hepaticus dexter et sinister, ductus cysticus ) su izgrađeni iz :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lamina </w:t>
      </w:r>
      <w:r>
        <w:rPr>
          <w:rFonts w:ascii="Times New Roman" w:hAnsi="Times New Roman"/>
          <w:b/>
          <w:sz w:val="24"/>
          <w:szCs w:val="24"/>
          <w:lang w:val="sr-Latn-RS"/>
        </w:rPr>
        <w:lastRenderedPageBreak/>
        <w:t xml:space="preserve">epithelialis mucosae </w:t>
      </w:r>
      <w:r>
        <w:rPr>
          <w:rFonts w:ascii="Times New Roman" w:hAnsi="Times New Roman"/>
          <w:sz w:val="24"/>
          <w:szCs w:val="24"/>
          <w:lang w:val="sr-Latn-RS"/>
        </w:rPr>
        <w:t xml:space="preserve">koju gradi jedan red cilindričnih epitelnih ćelija sa bazalno postavljenim jedrom ;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lamina propria mucosae </w:t>
      </w:r>
      <w:r>
        <w:rPr>
          <w:rFonts w:ascii="Times New Roman" w:hAnsi="Times New Roman"/>
          <w:sz w:val="24"/>
          <w:szCs w:val="24"/>
          <w:lang w:val="sr-Latn-RS"/>
        </w:rPr>
        <w:t xml:space="preserve">koju gradi gusto vezivno tkivo , koje udaljavajući se od lumena postaje rastresitije i u sebi sadrži krvne sudove i limfne sudove , nerve i ganglijske ćelije, kao i pojedinačne  glatke mišićne ćelije;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tunica muscularis </w:t>
      </w:r>
      <w:r>
        <w:rPr>
          <w:rFonts w:ascii="Times New Roman" w:hAnsi="Times New Roman"/>
          <w:sz w:val="24"/>
          <w:szCs w:val="24"/>
          <w:lang w:val="sr-Latn-RS"/>
        </w:rPr>
        <w:t>se nalazi samo u  intrapankreatičnom i intraduodenalnom delu ductusa choledochusa . Na ovom mestu u zidu žučovoda postoje i pojedinačni acinusi pankreasnog tkiva. Epitel gradi uvrte prema lamini proprii u vidu sacculusa. Oko ovih džepova sacculusa , rasprostranjene su žlezde mukoznog tipa, glandulae mucosae biliose, istih karakteristika kao i u vratu žučne kese. Oko sakulusa u koje se otvaraju,  žlezde grade pravilne nakupine, pseudolobuluse. Epitel tubuloalveolarnih žlezda je kockast ili cilindrican .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HEPAR  ( JETRA ) </w:t>
      </w:r>
      <w:r>
        <w:rPr>
          <w:rFonts w:ascii="Times New Roman" w:hAnsi="Times New Roman"/>
          <w:sz w:val="24"/>
          <w:szCs w:val="24"/>
          <w:lang w:val="sr-Latn-RS"/>
        </w:rPr>
        <w:t>je najveća abdominalna žlezda smeštena ispod dijafragme, za koju je srasla svojom zadnjom stranom, pa visceralni peritoneum prekriva samo gornju i donju stranu jetre i na histološkim preparatima uzetim sa periferije predstavlja tunicu serosu.</w:t>
      </w:r>
    </w:p>
    <w:p w:rsidR="00174F62" w:rsidRDefault="00174F62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8DD022" wp14:editId="707655D5">
                <wp:simplePos x="0" y="0"/>
                <wp:positionH relativeFrom="column">
                  <wp:posOffset>2505075</wp:posOffset>
                </wp:positionH>
                <wp:positionV relativeFrom="paragraph">
                  <wp:posOffset>1290320</wp:posOffset>
                </wp:positionV>
                <wp:extent cx="1162050" cy="514350"/>
                <wp:effectExtent l="0" t="0" r="19050" b="19050"/>
                <wp:wrapNone/>
                <wp:docPr id="30783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62050" cy="514350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Vena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interlobularis</w:t>
                            </w:r>
                            <w:proofErr w:type="spellEnd"/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" o:spid="_x0000_s1075" style="position:absolute;left:0;text-align:left;margin-left:197.25pt;margin-top:101.6pt;width:91.5pt;height:4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Vena </w:t>
                      </w:r>
                      <w:proofErr w:type="spellStart"/>
                      <w:r>
                        <w:rPr>
                          <w:b/>
                        </w:rPr>
                        <w:t>interlobularis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C7B00A" wp14:editId="35B9133A">
                <wp:simplePos x="0" y="0"/>
                <wp:positionH relativeFrom="column">
                  <wp:posOffset>4324350</wp:posOffset>
                </wp:positionH>
                <wp:positionV relativeFrom="paragraph">
                  <wp:posOffset>2157095</wp:posOffset>
                </wp:positionV>
                <wp:extent cx="933450" cy="495300"/>
                <wp:effectExtent l="0" t="0" r="19050" b="19050"/>
                <wp:wrapNone/>
                <wp:docPr id="30782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33450" cy="495300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Ductus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biliferus</w:t>
                            </w:r>
                            <w:proofErr w:type="spellEnd"/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6" style="position:absolute;left:0;text-align:left;margin-left:340.5pt;margin-top:169.85pt;width:73.5pt;height:3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Ductus </w:t>
                      </w:r>
                      <w:proofErr w:type="spellStart"/>
                      <w:r>
                        <w:rPr>
                          <w:b/>
                        </w:rPr>
                        <w:t>biliferus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235643" wp14:editId="1EB1190A">
                <wp:simplePos x="0" y="0"/>
                <wp:positionH relativeFrom="column">
                  <wp:posOffset>4095750</wp:posOffset>
                </wp:positionH>
                <wp:positionV relativeFrom="paragraph">
                  <wp:posOffset>394970</wp:posOffset>
                </wp:positionV>
                <wp:extent cx="1162050" cy="485775"/>
                <wp:effectExtent l="0" t="0" r="19050" b="28575"/>
                <wp:wrapNone/>
                <wp:docPr id="63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62050" cy="485775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Arteria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interlobularis</w:t>
                            </w:r>
                            <w:proofErr w:type="spellEnd"/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7" style="position:absolute;left:0;text-align:left;margin-left:322.5pt;margin-top:31.1pt;width:91.5pt;height:3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Arteria </w:t>
                      </w:r>
                      <w:proofErr w:type="spellStart"/>
                      <w:r>
                        <w:rPr>
                          <w:b/>
                        </w:rPr>
                        <w:t>interlobularis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B1A602A" wp14:editId="0DE7E255">
            <wp:extent cx="5943600" cy="3838575"/>
            <wp:effectExtent l="19050" t="19050" r="19050" b="28575"/>
            <wp:docPr id="15" name="Picture 1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Grp="1"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85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                                                     Sl. 60. Kiernan-ov prostor  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                             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8"/>
          <w:szCs w:val="28"/>
          <w:lang w:val="sr-Latn-RS"/>
        </w:rPr>
      </w:pPr>
      <w:r>
        <w:rPr>
          <w:rFonts w:ascii="Times New Roman" w:hAnsi="Times New Roman"/>
          <w:b/>
          <w:sz w:val="28"/>
          <w:szCs w:val="28"/>
          <w:lang w:val="sr-Latn-RS"/>
        </w:rPr>
        <w:t xml:space="preserve">                                </w:t>
      </w:r>
      <w:r w:rsidR="00174F62">
        <w:rPr>
          <w:rFonts w:ascii="Times New Roman" w:hAnsi="Times New Roman"/>
          <w:b/>
          <w:sz w:val="28"/>
          <w:szCs w:val="28"/>
          <w:lang w:val="sr-Latn-RS"/>
        </w:rPr>
        <w:t xml:space="preserve">                           </w:t>
      </w:r>
      <w:r>
        <w:rPr>
          <w:rFonts w:ascii="Times New Roman" w:hAnsi="Times New Roman"/>
          <w:b/>
          <w:sz w:val="28"/>
          <w:szCs w:val="28"/>
          <w:lang w:val="sr-Latn-RS"/>
        </w:rPr>
        <w:t xml:space="preserve">  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                                                                                                                                                          </w:t>
      </w:r>
      <w:r>
        <w:rPr>
          <w:b/>
          <w:lang w:val="sr-Latn-RS"/>
        </w:rPr>
        <w:t xml:space="preserve">                       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8"/>
          <w:szCs w:val="28"/>
          <w:lang w:val="sr-Latn-R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E29DC4" wp14:editId="77CB153B">
                <wp:simplePos x="0" y="0"/>
                <wp:positionH relativeFrom="column">
                  <wp:posOffset>3648075</wp:posOffset>
                </wp:positionH>
                <wp:positionV relativeFrom="paragraph">
                  <wp:posOffset>2533650</wp:posOffset>
                </wp:positionV>
                <wp:extent cx="1019175" cy="466725"/>
                <wp:effectExtent l="0" t="0" r="28575" b="28575"/>
                <wp:wrapNone/>
                <wp:docPr id="56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9175" cy="466725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Kiernan-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ov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prostor</w:t>
                            </w:r>
                            <w:proofErr w:type="spellEnd"/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8" style="position:absolute;left:0;text-align:left;margin-left:287.25pt;margin-top:199.5pt;width:80.25pt;height:3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Kiernan-</w:t>
                      </w:r>
                      <w:proofErr w:type="spellStart"/>
                      <w:r>
                        <w:rPr>
                          <w:b/>
                        </w:rPr>
                        <w:t>ov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prostor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FA7F01" wp14:editId="58E72BE5">
                <wp:simplePos x="0" y="0"/>
                <wp:positionH relativeFrom="column">
                  <wp:posOffset>2019300</wp:posOffset>
                </wp:positionH>
                <wp:positionV relativeFrom="paragraph">
                  <wp:posOffset>561975</wp:posOffset>
                </wp:positionV>
                <wp:extent cx="809625" cy="495300"/>
                <wp:effectExtent l="0" t="0" r="28575" b="19050"/>
                <wp:wrapNone/>
                <wp:docPr id="58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09625" cy="495300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Vena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centralis</w:t>
                            </w:r>
                            <w:proofErr w:type="spellEnd"/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9" style="position:absolute;left:0;text-align:left;margin-left:159pt;margin-top:44.25pt;width:63.75pt;height:3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Vena </w:t>
                      </w:r>
                      <w:proofErr w:type="spellStart"/>
                      <w:r>
                        <w:rPr>
                          <w:b/>
                        </w:rPr>
                        <w:t>centralis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8BC490" wp14:editId="08009006">
                <wp:simplePos x="0" y="0"/>
                <wp:positionH relativeFrom="column">
                  <wp:posOffset>781050</wp:posOffset>
                </wp:positionH>
                <wp:positionV relativeFrom="paragraph">
                  <wp:posOffset>704850</wp:posOffset>
                </wp:positionV>
                <wp:extent cx="866775" cy="295275"/>
                <wp:effectExtent l="0" t="0" r="28575" b="28575"/>
                <wp:wrapNone/>
                <wp:docPr id="55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66775" cy="295275"/>
                        </a:xfrm>
                        <a:prstGeom prst="roundRect">
                          <a:avLst/>
                        </a:prstGeom>
                        <a:solidFill>
                          <a:srgbClr val="BBE0E3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8F62D6" w:rsidRDefault="008F62D6" w:rsidP="008F62D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</w:rPr>
                              <w:t>lobulus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80" style="position:absolute;left:0;text-align:left;margin-left:61.5pt;margin-top:55.5pt;width:68.25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" fillcolor="#bbe0e3">
                <v:textbox>
                  <w:txbxContent>
                    <w:p w:rsidR="008F62D6" w:rsidRDefault="008F62D6" w:rsidP="008F62D6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</w:rPr>
                        <w:t>lobulus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8A1E324" wp14:editId="15938EF5">
            <wp:extent cx="5648325" cy="3724275"/>
            <wp:effectExtent l="19050" t="19050" r="28575" b="28575"/>
            <wp:docPr id="1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724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                                                             Sl. 61. Hepar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Capsula fibrosa </w:t>
      </w:r>
      <w:r>
        <w:rPr>
          <w:rFonts w:ascii="Times New Roman" w:hAnsi="Times New Roman"/>
          <w:sz w:val="24"/>
          <w:szCs w:val="24"/>
          <w:lang w:val="sr-Latn-RS"/>
        </w:rPr>
        <w:t xml:space="preserve"> je tanak vezivni omotač koji leži ispod  visceralnog lista peritoneuma i koji u području porta hepatis, na donjoj strani jetre prelazi u moćni vezivni omotač krvnih sudova ,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capsula fibrosa perivascularis – Glisson-ova kapsula. </w:t>
      </w:r>
      <w:r>
        <w:rPr>
          <w:rFonts w:ascii="Times New Roman" w:hAnsi="Times New Roman"/>
          <w:sz w:val="24"/>
          <w:szCs w:val="24"/>
          <w:lang w:val="sr-Latn-RS"/>
        </w:rPr>
        <w:t xml:space="preserve">Od Glisson-ove kapsule se pružaju vezivne pregrade prema jetrinom parenhimu, koje prate krvne sudove (( na dubini oko  nekoliko milimetara ) i žučne puteve. U ovom subkapsularnom području su uočljive pregrade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septum interlobulare </w:t>
      </w:r>
      <w:r>
        <w:rPr>
          <w:rFonts w:ascii="Times New Roman" w:hAnsi="Times New Roman"/>
          <w:sz w:val="24"/>
          <w:szCs w:val="24"/>
          <w:lang w:val="sr-Latn-RS"/>
        </w:rPr>
        <w:t xml:space="preserve">koje su izgrađene iz gustog vezivnog tkiva. U preostalom delu jetre vezivno tkivo je veoma slabo zastupljeno. Osnovna morfološka i funkcionalna jedinica jetre je jetrin režnjić –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lobulus. </w:t>
      </w:r>
      <w:r>
        <w:rPr>
          <w:rFonts w:ascii="Times New Roman" w:hAnsi="Times New Roman"/>
          <w:sz w:val="24"/>
          <w:szCs w:val="24"/>
          <w:lang w:val="sr-Latn-RS"/>
        </w:rPr>
        <w:t xml:space="preserve">Na stecištu više lobulusa nalazi se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Kiernan-ov prostor-spatium interlobulare, </w:t>
      </w:r>
      <w:r>
        <w:rPr>
          <w:rFonts w:ascii="Times New Roman" w:hAnsi="Times New Roman"/>
          <w:sz w:val="24"/>
          <w:szCs w:val="24"/>
          <w:lang w:val="sr-Latn-RS"/>
        </w:rPr>
        <w:t xml:space="preserve">čijem se vezivnom tkivu nalaze 2-3 preseka žučnih kanalića (ductus biliferus) sa kubičnim epitelom, a. interlobularis, v. interlobularis, limfni sud i nerv. U centru lobulusa se nalazi vena centralis, čiji je zid veoma tanak izgrađen skoro isključivo iz endotela. Hepatociti su zrakasto raspoređeni oko vene centralis u vidu ploča .Na histološkom preseku se vide međusobno anastomozirane trake hepatocita valovitog toka,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Remak-ove gredice, </w:t>
      </w:r>
      <w:r>
        <w:rPr>
          <w:rFonts w:ascii="Times New Roman" w:hAnsi="Times New Roman"/>
          <w:sz w:val="24"/>
          <w:szCs w:val="24"/>
          <w:lang w:val="sr-Latn-RS"/>
        </w:rPr>
        <w:t xml:space="preserve"> između kojih se pružaju sinusoidni kapilari, upućeni ka veni centralis. Na pojedinim mestima u lumen kapilara štrče krupne ćelije makrofagnih svojstava,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Kupffer-ove ćelije </w:t>
      </w:r>
      <w:r>
        <w:rPr>
          <w:rFonts w:ascii="Times New Roman" w:hAnsi="Times New Roman"/>
          <w:sz w:val="24"/>
          <w:szCs w:val="24"/>
          <w:lang w:val="sr-Latn-RS"/>
        </w:rPr>
        <w:t xml:space="preserve">. U hepatocitima se nalazi jedno do dva jedra, kao i vakuole u kojima se nalaze masne kapljice i glikogen. Mreža retikulinskih vlakana daje jasne granice lobulusa , okružujući ih i pružajuči se duž sinusoidnih kapilara. U većim portobilijarnim prostorima žučni kanali imaju visokocilindrični epitel i okruženi su slojem vezivnog tkiva.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 xml:space="preserve">                                                                       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8"/>
          <w:szCs w:val="28"/>
          <w:lang w:val="sr-Latn-RS"/>
        </w:rPr>
      </w:pP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 xml:space="preserve">    </w:t>
      </w: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</w:p>
    <w:p w:rsidR="008F62D6" w:rsidRDefault="008F62D6" w:rsidP="008F62D6">
      <w:pPr>
        <w:jc w:val="both"/>
        <w:rPr>
          <w:rFonts w:ascii="Times New Roman" w:hAnsi="Times New Roman"/>
          <w:sz w:val="24"/>
          <w:szCs w:val="24"/>
          <w:lang w:val="sr-Latn-RS"/>
        </w:rPr>
      </w:pP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 xml:space="preserve">-                                                                                      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           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       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8"/>
          <w:szCs w:val="28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                                                   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               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                                                             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                                                                                                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           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                             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                                                                                                </w:t>
      </w:r>
    </w:p>
    <w:p w:rsidR="008F62D6" w:rsidRDefault="008F62D6" w:rsidP="008F62D6">
      <w:pPr>
        <w:jc w:val="both"/>
        <w:rPr>
          <w:rFonts w:ascii="Times New Roman" w:hAnsi="Times New Roman"/>
          <w:b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                                                                  </w:t>
      </w:r>
    </w:p>
    <w:p w:rsidR="008F62D6" w:rsidRPr="008F62D6" w:rsidRDefault="008F62D6">
      <w:pPr>
        <w:rPr>
          <w:sz w:val="28"/>
          <w:szCs w:val="28"/>
          <w:lang w:val="sr-Latn-RS"/>
        </w:rPr>
      </w:pPr>
      <w:bookmarkStart w:id="0" w:name="_GoBack"/>
      <w:bookmarkEnd w:id="0"/>
    </w:p>
    <w:sectPr w:rsidR="008F62D6" w:rsidRPr="008F62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2D6"/>
    <w:rsid w:val="00174F62"/>
    <w:rsid w:val="0061469C"/>
    <w:rsid w:val="006B32EF"/>
    <w:rsid w:val="008F62D6"/>
    <w:rsid w:val="00EA4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2D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F62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6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2D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2D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F62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6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2D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6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5424</Words>
  <Characters>30923</Characters>
  <Application>Microsoft Office Word</Application>
  <DocSecurity>0</DocSecurity>
  <Lines>257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Mido</dc:creator>
  <cp:lastModifiedBy>Mido</cp:lastModifiedBy>
  <cp:revision>2</cp:revision>
  <dcterms:created xsi:type="dcterms:W3CDTF">2020-04-28T13:00:00Z</dcterms:created>
  <dcterms:modified xsi:type="dcterms:W3CDTF">2020-04-28T13:00:00Z</dcterms:modified>
</cp:coreProperties>
</file>